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915CCB" w:rsidRPr="00915CCB" w:rsidRDefault="00915CCB" w:rsidP="00915CCB">
      <w:pPr>
        <w:rPr>
          <w:b/>
          <w:color w:val="92D050"/>
          <w:sz w:val="36"/>
        </w:rPr>
      </w:pPr>
      <w:r w:rsidRPr="00915CCB">
        <w:rPr>
          <w:b/>
          <w:color w:val="92D050"/>
          <w:sz w:val="36"/>
        </w:rPr>
        <w:t>Sen. Warner D</w:t>
      </w:r>
      <w:r w:rsidRPr="00915CCB">
        <w:rPr>
          <w:b/>
          <w:color w:val="92D050"/>
          <w:sz w:val="36"/>
        </w:rPr>
        <w:t xml:space="preserve">emands FTC </w:t>
      </w:r>
      <w:r w:rsidRPr="00915CCB">
        <w:rPr>
          <w:b/>
          <w:color w:val="92D050"/>
          <w:sz w:val="36"/>
        </w:rPr>
        <w:t>A</w:t>
      </w:r>
      <w:r w:rsidRPr="00915CCB">
        <w:rPr>
          <w:b/>
          <w:color w:val="92D050"/>
          <w:sz w:val="36"/>
        </w:rPr>
        <w:t xml:space="preserve">ction on </w:t>
      </w:r>
      <w:r w:rsidRPr="00915CCB">
        <w:rPr>
          <w:b/>
          <w:color w:val="92D050"/>
          <w:sz w:val="36"/>
        </w:rPr>
        <w:t>D</w:t>
      </w:r>
      <w:r w:rsidRPr="00915CCB">
        <w:rPr>
          <w:b/>
          <w:color w:val="92D050"/>
          <w:sz w:val="36"/>
        </w:rPr>
        <w:t xml:space="preserve">igital </w:t>
      </w:r>
      <w:r w:rsidRPr="00915CCB">
        <w:rPr>
          <w:b/>
          <w:color w:val="92D050"/>
          <w:sz w:val="36"/>
        </w:rPr>
        <w:t>A</w:t>
      </w:r>
      <w:r w:rsidRPr="00915CCB">
        <w:rPr>
          <w:b/>
          <w:color w:val="92D050"/>
          <w:sz w:val="36"/>
        </w:rPr>
        <w:t xml:space="preserve">d </w:t>
      </w:r>
      <w:r w:rsidRPr="00915CCB">
        <w:rPr>
          <w:b/>
          <w:color w:val="92D050"/>
          <w:sz w:val="36"/>
        </w:rPr>
        <w:t>F</w:t>
      </w:r>
      <w:r w:rsidRPr="00915CCB">
        <w:rPr>
          <w:b/>
          <w:color w:val="92D050"/>
          <w:sz w:val="36"/>
        </w:rPr>
        <w:t xml:space="preserve">raud </w:t>
      </w:r>
    </w:p>
    <w:p w:rsidR="00915CCB" w:rsidRPr="00915CCB" w:rsidRDefault="00915CCB" w:rsidP="00915CCB">
      <w:pPr>
        <w:rPr>
          <w:sz w:val="36"/>
        </w:rPr>
      </w:pPr>
      <w:r>
        <w:rPr>
          <w:noProof/>
        </w:rPr>
        <w:drawing>
          <wp:anchor distT="0" distB="0" distL="114300" distR="114300" simplePos="0" relativeHeight="251658240" behindDoc="1" locked="0" layoutInCell="1" allowOverlap="1" wp14:anchorId="00875917" wp14:editId="63718744">
            <wp:simplePos x="0" y="0"/>
            <wp:positionH relativeFrom="column">
              <wp:posOffset>4385945</wp:posOffset>
            </wp:positionH>
            <wp:positionV relativeFrom="paragraph">
              <wp:posOffset>597535</wp:posOffset>
            </wp:positionV>
            <wp:extent cx="1773555" cy="1296035"/>
            <wp:effectExtent l="0" t="0" r="0" b="0"/>
            <wp:wrapTight wrapText="bothSides">
              <wp:wrapPolygon edited="0">
                <wp:start x="0" y="0"/>
                <wp:lineTo x="0" y="21272"/>
                <wp:lineTo x="21345" y="21272"/>
                <wp:lineTo x="21345" y="0"/>
                <wp:lineTo x="0" y="0"/>
              </wp:wrapPolygon>
            </wp:wrapTight>
            <wp:docPr id="1" name="Picture 1" descr="http://static3.businessinsider.com/image/58b09ec2549057bc008b6ab7-480/sen-mark-war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3.businessinsider.com/image/58b09ec2549057bc008b6ab7-480/sen-mark-warn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3555"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5CCB">
        <w:rPr>
          <w:sz w:val="36"/>
        </w:rPr>
        <w:t xml:space="preserve"> </w:t>
      </w:r>
      <w:r w:rsidRPr="00915CCB">
        <w:rPr>
          <w:sz w:val="36"/>
        </w:rPr>
        <w:t>Sen. Mark Warner, D-Va., has written to the Federal Trade Commission demanding an investigation into digital ad fraud after revelations that Google Android apps had been involved in a large advertising fraud scheme. "I am writing to express my continued concern with the prevalence of digital advertising fraud, and in particular the inaction of major industry stakeholders in curbing these abuses," Warner states in the letter.</w:t>
      </w:r>
    </w:p>
    <w:p w:rsidR="00915CCB" w:rsidRDefault="00915CCB" w:rsidP="00915CCB">
      <w:pPr>
        <w:jc w:val="right"/>
        <w:rPr>
          <w:b/>
          <w:i/>
          <w:color w:val="92D050"/>
          <w:sz w:val="36"/>
        </w:rPr>
      </w:pPr>
      <w:bookmarkStart w:id="0" w:name="_GoBack"/>
      <w:bookmarkEnd w:id="0"/>
      <w:r w:rsidRPr="00915CCB">
        <w:rPr>
          <w:b/>
          <w:i/>
          <w:color w:val="92D050"/>
          <w:sz w:val="36"/>
        </w:rPr>
        <w:t>BuzzFeed News 10/25/18</w:t>
      </w:r>
    </w:p>
    <w:p w:rsidR="00915CCB" w:rsidRPr="00915CCB" w:rsidRDefault="00915CCB" w:rsidP="00915CCB">
      <w:pPr>
        <w:jc w:val="right"/>
        <w:rPr>
          <w:b/>
          <w:i/>
          <w:color w:val="92D050"/>
          <w:sz w:val="28"/>
        </w:rPr>
      </w:pPr>
      <w:hyperlink r:id="rId6" w:history="1">
        <w:r w:rsidRPr="00915CCB">
          <w:rPr>
            <w:rStyle w:val="Hyperlink"/>
            <w:b/>
            <w:i/>
            <w:sz w:val="28"/>
          </w:rPr>
          <w:t>https://www.buzzfeednews.com/article/craigsilverman/sen-mark-warner-is-pressing-the-ftc-to-tackle-digital-ad</w:t>
        </w:r>
      </w:hyperlink>
    </w:p>
    <w:p w:rsidR="00915CCB" w:rsidRPr="00915CCB" w:rsidRDefault="00915CCB" w:rsidP="00915CCB">
      <w:pPr>
        <w:jc w:val="right"/>
        <w:rPr>
          <w:b/>
          <w:i/>
          <w:color w:val="92D050"/>
          <w:sz w:val="28"/>
        </w:rPr>
      </w:pPr>
      <w:r w:rsidRPr="00915CCB">
        <w:rPr>
          <w:b/>
          <w:i/>
          <w:color w:val="92D050"/>
          <w:sz w:val="28"/>
        </w:rPr>
        <w:t>Image credit:</w:t>
      </w:r>
    </w:p>
    <w:p w:rsidR="00915CCB" w:rsidRDefault="00915CCB" w:rsidP="00915CCB">
      <w:pPr>
        <w:jc w:val="right"/>
        <w:rPr>
          <w:b/>
          <w:i/>
          <w:color w:val="92D050"/>
          <w:sz w:val="36"/>
        </w:rPr>
      </w:pPr>
      <w:hyperlink r:id="rId7" w:history="1">
        <w:r w:rsidRPr="00915CCB">
          <w:rPr>
            <w:rStyle w:val="Hyperlink"/>
            <w:b/>
            <w:i/>
            <w:sz w:val="28"/>
          </w:rPr>
          <w:t>http://static3.businessinsider.com/image/58b09ec2549057bc008b6ab7-480/sen-mark-warner.jpg</w:t>
        </w:r>
      </w:hyperlink>
    </w:p>
    <w:p w:rsidR="00915CCB" w:rsidRPr="00915CCB" w:rsidRDefault="00915CCB" w:rsidP="00915CCB">
      <w:pPr>
        <w:jc w:val="right"/>
        <w:rPr>
          <w:b/>
          <w:i/>
          <w:color w:val="92D050"/>
          <w:sz w:val="36"/>
        </w:rPr>
      </w:pPr>
    </w:p>
    <w:p w:rsidR="00CF175D" w:rsidRDefault="00915CCB" w:rsidP="00915CCB">
      <w:r>
        <w:t xml:space="preserve">          </w:t>
      </w:r>
    </w:p>
    <w:sectPr w:rsidR="00CF175D"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CB"/>
    <w:rsid w:val="00194E35"/>
    <w:rsid w:val="00226A80"/>
    <w:rsid w:val="00915CCB"/>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CCB"/>
    <w:rPr>
      <w:rFonts w:ascii="Tahoma" w:hAnsi="Tahoma" w:cs="Tahoma"/>
      <w:sz w:val="16"/>
      <w:szCs w:val="16"/>
    </w:rPr>
  </w:style>
  <w:style w:type="character" w:styleId="Hyperlink">
    <w:name w:val="Hyperlink"/>
    <w:basedOn w:val="DefaultParagraphFont"/>
    <w:uiPriority w:val="99"/>
    <w:unhideWhenUsed/>
    <w:rsid w:val="00915C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CCB"/>
    <w:rPr>
      <w:rFonts w:ascii="Tahoma" w:hAnsi="Tahoma" w:cs="Tahoma"/>
      <w:sz w:val="16"/>
      <w:szCs w:val="16"/>
    </w:rPr>
  </w:style>
  <w:style w:type="character" w:styleId="Hyperlink">
    <w:name w:val="Hyperlink"/>
    <w:basedOn w:val="DefaultParagraphFont"/>
    <w:uiPriority w:val="99"/>
    <w:unhideWhenUsed/>
    <w:rsid w:val="00915C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tic3.businessinsider.com/image/58b09ec2549057bc008b6ab7-480/sen-mark-warner.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uzzfeednews.com/article/craigsilverman/sen-mark-warner-is-pressing-the-ftc-to-tackle-digital-a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2018-10-30T14:37:00Z</dcterms:created>
  <dcterms:modified xsi:type="dcterms:W3CDTF">2018-10-30T14:41:00Z</dcterms:modified>
</cp:coreProperties>
</file>