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6418B6" w:rsidRPr="006418B6" w:rsidRDefault="006418B6" w:rsidP="006418B6">
      <w:pPr>
        <w:rPr>
          <w:b/>
          <w:color w:val="17365D" w:themeColor="text2" w:themeShade="BF"/>
          <w:sz w:val="36"/>
        </w:rPr>
      </w:pPr>
      <w:r w:rsidRPr="006418B6">
        <w:rPr>
          <w:b/>
          <w:color w:val="17365D" w:themeColor="text2" w:themeShade="BF"/>
          <w:sz w:val="36"/>
        </w:rPr>
        <w:t>Senate Dems Ask ISPs to L</w:t>
      </w:r>
      <w:r w:rsidRPr="006418B6">
        <w:rPr>
          <w:b/>
          <w:color w:val="17365D" w:themeColor="text2" w:themeShade="BF"/>
          <w:sz w:val="36"/>
        </w:rPr>
        <w:t xml:space="preserve">ift </w:t>
      </w:r>
      <w:r w:rsidRPr="006418B6">
        <w:rPr>
          <w:b/>
          <w:color w:val="17365D" w:themeColor="text2" w:themeShade="BF"/>
          <w:sz w:val="36"/>
        </w:rPr>
        <w:t>F</w:t>
      </w:r>
      <w:r w:rsidRPr="006418B6">
        <w:rPr>
          <w:b/>
          <w:color w:val="17365D" w:themeColor="text2" w:themeShade="BF"/>
          <w:sz w:val="36"/>
        </w:rPr>
        <w:t xml:space="preserve">ees, </w:t>
      </w:r>
      <w:r w:rsidRPr="006418B6">
        <w:rPr>
          <w:b/>
          <w:color w:val="17365D" w:themeColor="text2" w:themeShade="BF"/>
          <w:sz w:val="36"/>
        </w:rPr>
        <w:t>C</w:t>
      </w:r>
      <w:r w:rsidRPr="006418B6">
        <w:rPr>
          <w:b/>
          <w:color w:val="17365D" w:themeColor="text2" w:themeShade="BF"/>
          <w:sz w:val="36"/>
        </w:rPr>
        <w:t xml:space="preserve">aps for </w:t>
      </w:r>
      <w:r w:rsidRPr="006418B6">
        <w:rPr>
          <w:b/>
          <w:color w:val="17365D" w:themeColor="text2" w:themeShade="BF"/>
          <w:sz w:val="36"/>
        </w:rPr>
        <w:t>Remote L</w:t>
      </w:r>
      <w:r w:rsidRPr="006418B6">
        <w:rPr>
          <w:b/>
          <w:color w:val="17365D" w:themeColor="text2" w:themeShade="BF"/>
          <w:sz w:val="36"/>
        </w:rPr>
        <w:t>earning</w:t>
      </w:r>
    </w:p>
    <w:p w:rsidR="006418B6" w:rsidRPr="006418B6" w:rsidRDefault="006418B6" w:rsidP="006418B6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54C0CE" wp14:editId="7775833D">
            <wp:simplePos x="0" y="0"/>
            <wp:positionH relativeFrom="column">
              <wp:posOffset>3977005</wp:posOffset>
            </wp:positionH>
            <wp:positionV relativeFrom="paragraph">
              <wp:posOffset>762635</wp:posOffset>
            </wp:positionV>
            <wp:extent cx="1833245" cy="959485"/>
            <wp:effectExtent l="76200" t="76200" r="128905" b="126365"/>
            <wp:wrapTight wrapText="bothSides">
              <wp:wrapPolygon edited="0">
                <wp:start x="-449" y="-1715"/>
                <wp:lineTo x="-898" y="-1287"/>
                <wp:lineTo x="-898" y="22300"/>
                <wp:lineTo x="-449" y="24016"/>
                <wp:lineTo x="22445" y="24016"/>
                <wp:lineTo x="22894" y="19727"/>
                <wp:lineTo x="22894" y="5575"/>
                <wp:lineTo x="22445" y="-858"/>
                <wp:lineTo x="22445" y="-1715"/>
                <wp:lineTo x="-449" y="-1715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9594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8B6">
        <w:rPr>
          <w:sz w:val="36"/>
        </w:rPr>
        <w:t xml:space="preserve">Some high-profile Senate Democrats urged internet service providers to help students returning to school by temporarily lifting overage fees and data caps as well as taking steps </w:t>
      </w:r>
      <w:r w:rsidR="00D71760" w:rsidRPr="006418B6">
        <w:rPr>
          <w:sz w:val="36"/>
        </w:rPr>
        <w:t>to expand</w:t>
      </w:r>
      <w:r w:rsidRPr="006418B6">
        <w:rPr>
          <w:sz w:val="36"/>
        </w:rPr>
        <w:t xml:space="preserve"> their coverage. They sent a letter to CEOs of Comcast, Charter Communications, Cox Communications and other ISPs after the Federal Communications Commission's "Keep America Connected" Pledge expired over the summer.</w:t>
      </w:r>
    </w:p>
    <w:p w:rsidR="008E144F" w:rsidRDefault="006418B6" w:rsidP="006418B6">
      <w:pPr>
        <w:jc w:val="right"/>
        <w:rPr>
          <w:b/>
          <w:i/>
          <w:color w:val="17365D" w:themeColor="text2" w:themeShade="BF"/>
          <w:sz w:val="36"/>
        </w:rPr>
      </w:pPr>
      <w:r w:rsidRPr="006418B6">
        <w:rPr>
          <w:b/>
          <w:i/>
          <w:color w:val="17365D" w:themeColor="text2" w:themeShade="BF"/>
          <w:sz w:val="36"/>
        </w:rPr>
        <w:t xml:space="preserve">The Verge </w:t>
      </w:r>
      <w:r w:rsidRPr="006418B6">
        <w:rPr>
          <w:b/>
          <w:i/>
          <w:color w:val="17365D" w:themeColor="text2" w:themeShade="BF"/>
          <w:sz w:val="36"/>
        </w:rPr>
        <w:t>9.11.20</w:t>
      </w:r>
    </w:p>
    <w:p w:rsidR="006418B6" w:rsidRDefault="006418B6" w:rsidP="006418B6">
      <w:pPr>
        <w:jc w:val="right"/>
        <w:rPr>
          <w:b/>
          <w:i/>
          <w:color w:val="17365D" w:themeColor="text2" w:themeShade="BF"/>
          <w:sz w:val="28"/>
        </w:rPr>
      </w:pPr>
      <w:hyperlink r:id="rId6" w:history="1">
        <w:r w:rsidRPr="006418B6">
          <w:rPr>
            <w:rStyle w:val="Hyperlink"/>
            <w:b/>
            <w:i/>
            <w:color w:val="0000BF" w:themeColor="hyperlink" w:themeShade="BF"/>
            <w:sz w:val="28"/>
          </w:rPr>
          <w:t>https://www.theverge.com/2020/9/11/21432866/elizabeth-warren-mark-warner-att-tmobile-verizon-overage-fees-students-pandemic</w:t>
        </w:r>
      </w:hyperlink>
    </w:p>
    <w:p w:rsidR="006418B6" w:rsidRDefault="006418B6" w:rsidP="006418B6">
      <w:pPr>
        <w:jc w:val="right"/>
        <w:rPr>
          <w:b/>
          <w:i/>
          <w:color w:val="17365D" w:themeColor="text2" w:themeShade="BF"/>
          <w:sz w:val="28"/>
        </w:rPr>
      </w:pPr>
      <w:r>
        <w:rPr>
          <w:b/>
          <w:i/>
          <w:color w:val="17365D" w:themeColor="text2" w:themeShade="BF"/>
          <w:sz w:val="28"/>
        </w:rPr>
        <w:t>Image credit:</w:t>
      </w:r>
    </w:p>
    <w:p w:rsidR="006418B6" w:rsidRDefault="006418B6" w:rsidP="006418B6">
      <w:pPr>
        <w:jc w:val="right"/>
        <w:rPr>
          <w:b/>
          <w:i/>
          <w:color w:val="17365D" w:themeColor="text2" w:themeShade="BF"/>
          <w:sz w:val="28"/>
        </w:rPr>
      </w:pPr>
      <w:hyperlink r:id="rId7" w:history="1">
        <w:r w:rsidRPr="009A3C43">
          <w:rPr>
            <w:rStyle w:val="Hyperlink"/>
            <w:b/>
            <w:i/>
            <w:color w:val="0000BF" w:themeColor="hyperlink" w:themeShade="BF"/>
            <w:sz w:val="28"/>
          </w:rPr>
          <w:t>https://www.politicususa.com/wp-content/uploads/2016/12/schumer-warren-senate.jpg</w:t>
        </w:r>
      </w:hyperlink>
    </w:p>
    <w:p w:rsidR="006418B6" w:rsidRPr="006418B6" w:rsidRDefault="006418B6" w:rsidP="006418B6">
      <w:pPr>
        <w:jc w:val="right"/>
        <w:rPr>
          <w:b/>
          <w:i/>
          <w:color w:val="17365D" w:themeColor="text2" w:themeShade="BF"/>
          <w:sz w:val="28"/>
        </w:rPr>
      </w:pPr>
      <w:bookmarkStart w:id="0" w:name="_GoBack"/>
      <w:bookmarkEnd w:id="0"/>
    </w:p>
    <w:p w:rsidR="006418B6" w:rsidRPr="006418B6" w:rsidRDefault="006418B6" w:rsidP="006418B6">
      <w:pPr>
        <w:jc w:val="right"/>
        <w:rPr>
          <w:b/>
          <w:i/>
          <w:color w:val="17365D" w:themeColor="text2" w:themeShade="BF"/>
          <w:sz w:val="36"/>
        </w:rPr>
      </w:pPr>
    </w:p>
    <w:sectPr w:rsidR="006418B6" w:rsidRPr="00641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B6"/>
    <w:rsid w:val="004A14F9"/>
    <w:rsid w:val="0051611A"/>
    <w:rsid w:val="006418B6"/>
    <w:rsid w:val="00746FC2"/>
    <w:rsid w:val="008E144F"/>
    <w:rsid w:val="00D7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8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8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liticususa.com/wp-content/uploads/2016/12/schumer-warren-senat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verge.com/2020/9/11/21432866/elizabeth-warren-mark-warner-att-tmobile-verizon-overage-fees-students-pandemi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2020-09-15T15:21:00Z</dcterms:created>
  <dcterms:modified xsi:type="dcterms:W3CDTF">2020-09-15T15:28:00Z</dcterms:modified>
</cp:coreProperties>
</file>