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853D993" w14:textId="1C610D50" w:rsidR="00E472E5" w:rsidRPr="00E472E5" w:rsidRDefault="00E472E5" w:rsidP="00E472E5">
      <w:pPr>
        <w:rPr>
          <w:b/>
          <w:bCs/>
          <w:color w:val="7B7B7B" w:themeColor="accent3" w:themeShade="BF"/>
          <w:sz w:val="36"/>
          <w:szCs w:val="36"/>
        </w:rPr>
      </w:pPr>
      <w:r w:rsidRPr="00E472E5">
        <w:rPr>
          <w:b/>
          <w:bCs/>
          <w:color w:val="7B7B7B" w:themeColor="accent3" w:themeShade="BF"/>
          <w:sz w:val="36"/>
          <w:szCs w:val="36"/>
        </w:rPr>
        <w:t xml:space="preserve">Social </w:t>
      </w:r>
      <w:r w:rsidRPr="00E472E5">
        <w:rPr>
          <w:b/>
          <w:bCs/>
          <w:color w:val="7B7B7B" w:themeColor="accent3" w:themeShade="BF"/>
          <w:sz w:val="36"/>
          <w:szCs w:val="36"/>
        </w:rPr>
        <w:t>A</w:t>
      </w:r>
      <w:r w:rsidRPr="00E472E5">
        <w:rPr>
          <w:b/>
          <w:bCs/>
          <w:color w:val="7B7B7B" w:themeColor="accent3" w:themeShade="BF"/>
          <w:sz w:val="36"/>
          <w:szCs w:val="36"/>
        </w:rPr>
        <w:t xml:space="preserve">udio: A </w:t>
      </w:r>
      <w:r w:rsidRPr="00E472E5">
        <w:rPr>
          <w:b/>
          <w:bCs/>
          <w:color w:val="7B7B7B" w:themeColor="accent3" w:themeShade="BF"/>
          <w:sz w:val="36"/>
          <w:szCs w:val="36"/>
        </w:rPr>
        <w:t>T</w:t>
      </w:r>
      <w:r w:rsidRPr="00E472E5">
        <w:rPr>
          <w:b/>
          <w:bCs/>
          <w:color w:val="7B7B7B" w:themeColor="accent3" w:themeShade="BF"/>
          <w:sz w:val="36"/>
          <w:szCs w:val="36"/>
        </w:rPr>
        <w:t xml:space="preserve">rend </w:t>
      </w:r>
      <w:r w:rsidRPr="00E472E5">
        <w:rPr>
          <w:b/>
          <w:bCs/>
          <w:color w:val="7B7B7B" w:themeColor="accent3" w:themeShade="BF"/>
          <w:sz w:val="36"/>
          <w:szCs w:val="36"/>
        </w:rPr>
        <w:t>T</w:t>
      </w:r>
      <w:r w:rsidRPr="00E472E5">
        <w:rPr>
          <w:b/>
          <w:bCs/>
          <w:color w:val="7B7B7B" w:themeColor="accent3" w:themeShade="BF"/>
          <w:sz w:val="36"/>
          <w:szCs w:val="36"/>
        </w:rPr>
        <w:t xml:space="preserve">hat's </w:t>
      </w:r>
      <w:r w:rsidRPr="00E472E5">
        <w:rPr>
          <w:b/>
          <w:bCs/>
          <w:color w:val="7B7B7B" w:themeColor="accent3" w:themeShade="BF"/>
          <w:sz w:val="36"/>
          <w:szCs w:val="36"/>
        </w:rPr>
        <w:t>L</w:t>
      </w:r>
      <w:r w:rsidRPr="00E472E5">
        <w:rPr>
          <w:b/>
          <w:bCs/>
          <w:color w:val="7B7B7B" w:themeColor="accent3" w:themeShade="BF"/>
          <w:sz w:val="36"/>
          <w:szCs w:val="36"/>
        </w:rPr>
        <w:t xml:space="preserve">ikely to </w:t>
      </w:r>
      <w:r w:rsidRPr="00E472E5">
        <w:rPr>
          <w:b/>
          <w:bCs/>
          <w:color w:val="7B7B7B" w:themeColor="accent3" w:themeShade="BF"/>
          <w:sz w:val="36"/>
          <w:szCs w:val="36"/>
        </w:rPr>
        <w:t>L</w:t>
      </w:r>
      <w:r w:rsidRPr="00E472E5">
        <w:rPr>
          <w:b/>
          <w:bCs/>
          <w:color w:val="7B7B7B" w:themeColor="accent3" w:themeShade="BF"/>
          <w:sz w:val="36"/>
          <w:szCs w:val="36"/>
        </w:rPr>
        <w:t>ast</w:t>
      </w:r>
    </w:p>
    <w:p w14:paraId="23CEB319" w14:textId="2765833C" w:rsidR="00E472E5" w:rsidRPr="00E472E5" w:rsidRDefault="00E472E5" w:rsidP="00E472E5">
      <w:pPr>
        <w:rPr>
          <w:sz w:val="36"/>
          <w:szCs w:val="36"/>
        </w:rPr>
      </w:pPr>
      <w:r>
        <w:rPr>
          <w:noProof/>
        </w:rPr>
        <w:drawing>
          <wp:anchor distT="0" distB="0" distL="114300" distR="114300" simplePos="0" relativeHeight="251658240" behindDoc="1" locked="0" layoutInCell="1" allowOverlap="1" wp14:anchorId="60ACC09D" wp14:editId="0D7D412A">
            <wp:simplePos x="0" y="0"/>
            <wp:positionH relativeFrom="column">
              <wp:posOffset>4606345</wp:posOffset>
            </wp:positionH>
            <wp:positionV relativeFrom="paragraph">
              <wp:posOffset>434450</wp:posOffset>
            </wp:positionV>
            <wp:extent cx="1499870" cy="1000125"/>
            <wp:effectExtent l="152400" t="152400" r="367030" b="371475"/>
            <wp:wrapTight wrapText="bothSides">
              <wp:wrapPolygon edited="0">
                <wp:start x="1097" y="-3291"/>
                <wp:lineTo x="-2195" y="-2469"/>
                <wp:lineTo x="-1920" y="24274"/>
                <wp:lineTo x="2469" y="28389"/>
                <wp:lineTo x="2743" y="29211"/>
                <wp:lineTo x="21673" y="29211"/>
                <wp:lineTo x="21948" y="28389"/>
                <wp:lineTo x="26063" y="24274"/>
                <wp:lineTo x="26611" y="17280"/>
                <wp:lineTo x="26611" y="4114"/>
                <wp:lineTo x="23319" y="-2057"/>
                <wp:lineTo x="23045" y="-3291"/>
                <wp:lineTo x="1097" y="-3291"/>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9870" cy="1000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472E5">
        <w:rPr>
          <w:sz w:val="36"/>
          <w:szCs w:val="36"/>
        </w:rPr>
        <w:t>The fast-growing popularity of Clubhouse has spurred rival offerings from Facebook, Twitter and LinkedIn and the social audio trend looks like it has longevity, Amy Houston writes. Houston offers tips on how brands can authentically engage with social audio audiences through storytelling and urges marketers to consider diversity and accessibility in their efforts.</w:t>
      </w:r>
    </w:p>
    <w:p w14:paraId="46F88678" w14:textId="6B5C75AF" w:rsidR="00FE75DF" w:rsidRPr="00E472E5" w:rsidRDefault="00E472E5" w:rsidP="00E472E5">
      <w:pPr>
        <w:jc w:val="right"/>
        <w:rPr>
          <w:b/>
          <w:bCs/>
          <w:i/>
          <w:iCs/>
          <w:color w:val="7B7B7B" w:themeColor="accent3" w:themeShade="BF"/>
          <w:sz w:val="36"/>
          <w:szCs w:val="36"/>
        </w:rPr>
      </w:pPr>
      <w:r w:rsidRPr="00E472E5">
        <w:rPr>
          <w:b/>
          <w:bCs/>
          <w:i/>
          <w:iCs/>
          <w:color w:val="7B7B7B" w:themeColor="accent3" w:themeShade="BF"/>
          <w:sz w:val="36"/>
          <w:szCs w:val="36"/>
        </w:rPr>
        <w:t>The Drum (free registration) 4/19</w:t>
      </w:r>
      <w:r w:rsidRPr="00E472E5">
        <w:rPr>
          <w:b/>
          <w:bCs/>
          <w:i/>
          <w:iCs/>
          <w:color w:val="7B7B7B" w:themeColor="accent3" w:themeShade="BF"/>
          <w:sz w:val="36"/>
          <w:szCs w:val="36"/>
        </w:rPr>
        <w:t>/21</w:t>
      </w:r>
    </w:p>
    <w:p w14:paraId="551BBB86" w14:textId="1939A27B" w:rsidR="00E472E5" w:rsidRDefault="00E472E5" w:rsidP="00E472E5">
      <w:pPr>
        <w:jc w:val="right"/>
        <w:rPr>
          <w:i/>
          <w:iCs/>
          <w:sz w:val="28"/>
          <w:szCs w:val="28"/>
        </w:rPr>
      </w:pPr>
      <w:hyperlink r:id="rId5" w:history="1">
        <w:r w:rsidRPr="00E472E5">
          <w:rPr>
            <w:rStyle w:val="Hyperlink"/>
            <w:i/>
            <w:iCs/>
            <w:sz w:val="28"/>
            <w:szCs w:val="28"/>
          </w:rPr>
          <w:t>https://www.thedrum.com/opinion/2021/04/19/cutting-through-the-noise-the-social-media-audio-trend-here-stay</w:t>
        </w:r>
      </w:hyperlink>
    </w:p>
    <w:p w14:paraId="531B0154" w14:textId="32884543" w:rsidR="00E472E5" w:rsidRDefault="00E472E5" w:rsidP="00E472E5">
      <w:pPr>
        <w:jc w:val="right"/>
        <w:rPr>
          <w:i/>
          <w:iCs/>
          <w:sz w:val="28"/>
          <w:szCs w:val="28"/>
        </w:rPr>
      </w:pPr>
      <w:r>
        <w:rPr>
          <w:i/>
          <w:iCs/>
          <w:sz w:val="28"/>
          <w:szCs w:val="28"/>
        </w:rPr>
        <w:t>Image credit:</w:t>
      </w:r>
    </w:p>
    <w:p w14:paraId="30D5DBB4" w14:textId="79BA79DD" w:rsidR="00E472E5" w:rsidRDefault="00E472E5" w:rsidP="00E472E5">
      <w:pPr>
        <w:jc w:val="right"/>
        <w:rPr>
          <w:i/>
          <w:iCs/>
          <w:sz w:val="28"/>
          <w:szCs w:val="28"/>
        </w:rPr>
      </w:pPr>
      <w:hyperlink r:id="rId6" w:history="1">
        <w:r w:rsidRPr="002A5E78">
          <w:rPr>
            <w:rStyle w:val="Hyperlink"/>
            <w:i/>
            <w:iCs/>
            <w:sz w:val="28"/>
            <w:szCs w:val="28"/>
          </w:rPr>
          <w:t>https://cdn.prdaily.com/wp-content/uploads/2021/04/clubhouse-social-media-tips.jpg</w:t>
        </w:r>
      </w:hyperlink>
    </w:p>
    <w:p w14:paraId="1764A4C3" w14:textId="77777777" w:rsidR="00E472E5" w:rsidRPr="00E472E5" w:rsidRDefault="00E472E5" w:rsidP="00E472E5">
      <w:pPr>
        <w:jc w:val="right"/>
        <w:rPr>
          <w:i/>
          <w:iCs/>
          <w:sz w:val="28"/>
          <w:szCs w:val="28"/>
        </w:rPr>
      </w:pPr>
    </w:p>
    <w:p w14:paraId="5B2DB1AE" w14:textId="77777777" w:rsidR="00E472E5" w:rsidRDefault="00E472E5" w:rsidP="00E472E5"/>
    <w:sectPr w:rsidR="00E472E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E5"/>
    <w:rsid w:val="003837C3"/>
    <w:rsid w:val="00E472E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8760"/>
  <w15:chartTrackingRefBased/>
  <w15:docId w15:val="{C11CC067-D476-49FA-8C59-1A43213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E5"/>
    <w:rPr>
      <w:color w:val="0563C1" w:themeColor="hyperlink"/>
      <w:u w:val="single"/>
    </w:rPr>
  </w:style>
  <w:style w:type="character" w:styleId="UnresolvedMention">
    <w:name w:val="Unresolved Mention"/>
    <w:basedOn w:val="DefaultParagraphFont"/>
    <w:uiPriority w:val="99"/>
    <w:semiHidden/>
    <w:unhideWhenUsed/>
    <w:rsid w:val="00E4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prdaily.com/wp-content/uploads/2021/04/clubhouse-social-media-tips.jpg" TargetMode="External"/><Relationship Id="rId5" Type="http://schemas.openxmlformats.org/officeDocument/2006/relationships/hyperlink" Target="https://www.thedrum.com/opinion/2021/04/19/cutting-through-the-noise-the-social-media-audio-trend-here-st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2021-04-21T00:16:00Z</dcterms:created>
  <dcterms:modified xsi:type="dcterms:W3CDTF">2021-04-21T00:22:00Z</dcterms:modified>
</cp:coreProperties>
</file>