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74036" w:rsidRPr="00374036" w:rsidRDefault="00374036" w:rsidP="00374036">
      <w:pPr>
        <w:rPr>
          <w:b/>
          <w:color w:val="002060"/>
          <w:sz w:val="36"/>
        </w:rPr>
      </w:pPr>
      <w:r w:rsidRPr="00374036">
        <w:rPr>
          <w:b/>
          <w:color w:val="002060"/>
          <w:sz w:val="36"/>
        </w:rPr>
        <w:t>Social Platforms Commit to Promoting Racial E</w:t>
      </w:r>
      <w:r w:rsidRPr="00374036">
        <w:rPr>
          <w:b/>
          <w:color w:val="002060"/>
          <w:sz w:val="36"/>
        </w:rPr>
        <w:t>quity</w:t>
      </w:r>
    </w:p>
    <w:p w:rsidR="00374036" w:rsidRPr="00374036" w:rsidRDefault="00A11C9E" w:rsidP="00374036">
      <w:pPr>
        <w:rPr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BBAA22" wp14:editId="237AC9B2">
            <wp:simplePos x="0" y="0"/>
            <wp:positionH relativeFrom="column">
              <wp:posOffset>4213225</wp:posOffset>
            </wp:positionH>
            <wp:positionV relativeFrom="paragraph">
              <wp:posOffset>746125</wp:posOffset>
            </wp:positionV>
            <wp:extent cx="1591945" cy="1054100"/>
            <wp:effectExtent l="0" t="0" r="8255" b="0"/>
            <wp:wrapTight wrapText="bothSides">
              <wp:wrapPolygon edited="0">
                <wp:start x="0" y="0"/>
                <wp:lineTo x="0" y="21080"/>
                <wp:lineTo x="21454" y="21080"/>
                <wp:lineTo x="2145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4036" w:rsidRPr="00374036">
        <w:rPr>
          <w:sz w:val="36"/>
        </w:rPr>
        <w:t>Facebook has announced initiatives to support the black community, including $75 million in cash grants and ad credits for black-owned businesses and $25 million for black content creators. Google has launched a $175 million "economic opportunity package" with funds going toward black-led venture capital firms and startups.</w:t>
      </w:r>
    </w:p>
    <w:p w:rsidR="008E144F" w:rsidRDefault="00374036" w:rsidP="00374036">
      <w:pPr>
        <w:jc w:val="right"/>
        <w:rPr>
          <w:b/>
          <w:i/>
          <w:color w:val="002060"/>
          <w:sz w:val="36"/>
        </w:rPr>
      </w:pPr>
      <w:r w:rsidRPr="00374036">
        <w:rPr>
          <w:b/>
          <w:i/>
          <w:color w:val="002060"/>
          <w:sz w:val="36"/>
        </w:rPr>
        <w:t>Verg</w:t>
      </w:r>
      <w:r w:rsidRPr="00374036">
        <w:rPr>
          <w:b/>
          <w:i/>
          <w:color w:val="002060"/>
          <w:sz w:val="36"/>
        </w:rPr>
        <w:t>e</w:t>
      </w:r>
      <w:r w:rsidRPr="00374036">
        <w:rPr>
          <w:b/>
          <w:i/>
          <w:color w:val="002060"/>
          <w:sz w:val="36"/>
        </w:rPr>
        <w:t xml:space="preserve"> 6.18.20</w:t>
      </w:r>
    </w:p>
    <w:p w:rsidR="00374036" w:rsidRPr="00374036" w:rsidRDefault="00374036" w:rsidP="00374036">
      <w:pPr>
        <w:jc w:val="right"/>
        <w:rPr>
          <w:b/>
          <w:i/>
          <w:color w:val="002060"/>
          <w:sz w:val="28"/>
        </w:rPr>
      </w:pPr>
      <w:hyperlink r:id="rId6" w:history="1">
        <w:r w:rsidRPr="00374036">
          <w:rPr>
            <w:rStyle w:val="Hyperlink"/>
            <w:b/>
            <w:i/>
            <w:sz w:val="28"/>
          </w:rPr>
          <w:t>https://www.theverge.com/2020/6/17/21294692/google-175-million-racial-equity-black-businesses-entrepreneurs-commitment</w:t>
        </w:r>
      </w:hyperlink>
      <w:r w:rsidRPr="00374036">
        <w:rPr>
          <w:b/>
          <w:i/>
          <w:color w:val="002060"/>
          <w:sz w:val="28"/>
        </w:rPr>
        <w:t xml:space="preserve"> </w:t>
      </w:r>
    </w:p>
    <w:sectPr w:rsidR="00374036" w:rsidRPr="0037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36"/>
    <w:rsid w:val="00374036"/>
    <w:rsid w:val="003A7AED"/>
    <w:rsid w:val="004A14F9"/>
    <w:rsid w:val="0051611A"/>
    <w:rsid w:val="00746FC2"/>
    <w:rsid w:val="008E144F"/>
    <w:rsid w:val="00A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20/6/17/21294692/google-175-million-racial-equity-black-businesses-entrepreneurs-commit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2020-06-19T15:41:00Z</dcterms:created>
  <dcterms:modified xsi:type="dcterms:W3CDTF">2020-06-19T15:53:00Z</dcterms:modified>
</cp:coreProperties>
</file>