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CF175D" w:rsidRPr="00185E84" w:rsidRDefault="00185E84">
      <w:pPr>
        <w:rPr>
          <w:b/>
          <w:color w:val="006600"/>
          <w:sz w:val="36"/>
        </w:rPr>
      </w:pPr>
      <w:r w:rsidRPr="00185E84">
        <w:rPr>
          <w:b/>
          <w:color w:val="006600"/>
          <w:sz w:val="36"/>
        </w:rPr>
        <w:t>Spotify Poised To Overtake Apple Podcasts This Year</w:t>
      </w:r>
    </w:p>
    <w:p w:rsidR="00185E84" w:rsidRPr="00185E84" w:rsidRDefault="00185E84">
      <w:pPr>
        <w:rPr>
          <w:sz w:val="36"/>
        </w:rPr>
      </w:pPr>
      <w:r>
        <w:rPr>
          <w:noProof/>
          <w:sz w:val="36"/>
        </w:rPr>
        <w:drawing>
          <wp:anchor distT="0" distB="0" distL="114300" distR="114300" simplePos="0" relativeHeight="251658240" behindDoc="1" locked="0" layoutInCell="1" allowOverlap="1">
            <wp:simplePos x="0" y="0"/>
            <wp:positionH relativeFrom="column">
              <wp:posOffset>4727575</wp:posOffset>
            </wp:positionH>
            <wp:positionV relativeFrom="paragraph">
              <wp:posOffset>417830</wp:posOffset>
            </wp:positionV>
            <wp:extent cx="1294765" cy="970280"/>
            <wp:effectExtent l="0" t="0" r="635" b="1270"/>
            <wp:wrapTight wrapText="bothSides">
              <wp:wrapPolygon edited="0">
                <wp:start x="0" y="0"/>
                <wp:lineTo x="0" y="21204"/>
                <wp:lineTo x="21293" y="21204"/>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f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765" cy="970280"/>
                    </a:xfrm>
                    <a:prstGeom prst="rect">
                      <a:avLst/>
                    </a:prstGeom>
                  </pic:spPr>
                </pic:pic>
              </a:graphicData>
            </a:graphic>
            <wp14:sizeRelH relativeFrom="page">
              <wp14:pctWidth>0</wp14:pctWidth>
            </wp14:sizeRelH>
            <wp14:sizeRelV relativeFrom="page">
              <wp14:pctHeight>0</wp14:pctHeight>
            </wp14:sizeRelV>
          </wp:anchor>
        </w:drawing>
      </w:r>
      <w:r w:rsidRPr="00185E84">
        <w:rPr>
          <w:sz w:val="36"/>
        </w:rPr>
        <w:t>The forecast: Spotify is still expanding its podcast listenership in the US, while Apple Podcasts’ has essentially stagnated. The Swedish streaming company will have 28.2 million monthly podcast listeners over Apple’s 28.0 million, a razor-thin lead that will widen in the years to come.</w:t>
      </w:r>
    </w:p>
    <w:p w:rsidR="00185E84" w:rsidRPr="00185E84" w:rsidRDefault="00185E84" w:rsidP="00185E84">
      <w:pPr>
        <w:jc w:val="right"/>
        <w:rPr>
          <w:b/>
          <w:i/>
          <w:color w:val="006600"/>
          <w:sz w:val="36"/>
        </w:rPr>
      </w:pPr>
      <w:r w:rsidRPr="00185E84">
        <w:rPr>
          <w:b/>
          <w:i/>
          <w:color w:val="006600"/>
          <w:sz w:val="36"/>
        </w:rPr>
        <w:t>eMarketer 9.20.21</w:t>
      </w:r>
    </w:p>
    <w:p w:rsidR="00185E84" w:rsidRPr="00185E84" w:rsidRDefault="00185E84" w:rsidP="00185E84">
      <w:pPr>
        <w:jc w:val="right"/>
        <w:rPr>
          <w:i/>
          <w:sz w:val="28"/>
        </w:rPr>
      </w:pPr>
      <w:hyperlink r:id="rId6" w:history="1">
        <w:r w:rsidRPr="00185E84">
          <w:rPr>
            <w:rStyle w:val="Hyperlink"/>
            <w:i/>
            <w:sz w:val="28"/>
          </w:rPr>
          <w:t>https://www.emarketer.com/content/spotify-poised-overtake-apple-podcasts-this-year?ecid=NL1001</w:t>
        </w:r>
      </w:hyperlink>
    </w:p>
    <w:p w:rsidR="00185E84" w:rsidRDefault="00185E84">
      <w:bookmarkStart w:id="0" w:name="_GoBack"/>
      <w:bookmarkEnd w:id="0"/>
    </w:p>
    <w:sectPr w:rsidR="00185E8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84"/>
    <w:rsid w:val="00185E84"/>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E84"/>
    <w:rPr>
      <w:color w:val="0000FF" w:themeColor="hyperlink"/>
      <w:u w:val="single"/>
    </w:rPr>
  </w:style>
  <w:style w:type="paragraph" w:styleId="BalloonText">
    <w:name w:val="Balloon Text"/>
    <w:basedOn w:val="Normal"/>
    <w:link w:val="BalloonTextChar"/>
    <w:uiPriority w:val="99"/>
    <w:semiHidden/>
    <w:unhideWhenUsed/>
    <w:rsid w:val="0018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E84"/>
    <w:rPr>
      <w:color w:val="0000FF" w:themeColor="hyperlink"/>
      <w:u w:val="single"/>
    </w:rPr>
  </w:style>
  <w:style w:type="paragraph" w:styleId="BalloonText">
    <w:name w:val="Balloon Text"/>
    <w:basedOn w:val="Normal"/>
    <w:link w:val="BalloonTextChar"/>
    <w:uiPriority w:val="99"/>
    <w:semiHidden/>
    <w:unhideWhenUsed/>
    <w:rsid w:val="0018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spotify-poised-overtake-apple-podcasts-this-year?ecid=NL1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2021-09-21T14:28:00Z</dcterms:created>
  <dcterms:modified xsi:type="dcterms:W3CDTF">2021-09-21T14:34:00Z</dcterms:modified>
</cp:coreProperties>
</file>