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D2753" w:rsidRPr="00FD2753" w:rsidRDefault="00FD2753" w:rsidP="00FD2753">
      <w:pPr>
        <w:rPr>
          <w:b/>
          <w:color w:val="663300"/>
          <w:sz w:val="40"/>
          <w:szCs w:val="40"/>
        </w:rPr>
      </w:pPr>
      <w:r w:rsidRPr="00FD2753">
        <w:rPr>
          <w:b/>
          <w:color w:val="663300"/>
          <w:sz w:val="40"/>
          <w:szCs w:val="40"/>
        </w:rPr>
        <w:t xml:space="preserve">Summer’s </w:t>
      </w:r>
      <w:r w:rsidRPr="00FD2753">
        <w:rPr>
          <w:b/>
          <w:color w:val="663300"/>
          <w:sz w:val="40"/>
          <w:szCs w:val="40"/>
        </w:rPr>
        <w:t>Hot Music F</w:t>
      </w:r>
      <w:r w:rsidRPr="00FD2753">
        <w:rPr>
          <w:b/>
          <w:color w:val="663300"/>
          <w:sz w:val="40"/>
          <w:szCs w:val="40"/>
        </w:rPr>
        <w:t>orma</w:t>
      </w:r>
      <w:bookmarkStart w:id="0" w:name="_GoBack"/>
      <w:bookmarkEnd w:id="0"/>
      <w:r w:rsidRPr="00FD2753">
        <w:rPr>
          <w:b/>
          <w:color w:val="663300"/>
          <w:sz w:val="40"/>
          <w:szCs w:val="40"/>
        </w:rPr>
        <w:t>t: Country</w:t>
      </w:r>
    </w:p>
    <w:p w:rsidR="00FD2753" w:rsidRPr="00FD2753" w:rsidRDefault="00FD2753" w:rsidP="00FD275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60711B" wp14:editId="04E012A5">
            <wp:simplePos x="0" y="0"/>
            <wp:positionH relativeFrom="column">
              <wp:posOffset>3397885</wp:posOffset>
            </wp:positionH>
            <wp:positionV relativeFrom="paragraph">
              <wp:posOffset>415925</wp:posOffset>
            </wp:positionV>
            <wp:extent cx="2306955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Picture 1" descr="http://wac.450f.edgecastcdn.net/80450F/tasteofcountry.com/files/2013/04/16600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c.450f.edgecastcdn.net/80450F/tasteofcountry.com/files/2013/04/166003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753">
        <w:rPr>
          <w:sz w:val="40"/>
          <w:szCs w:val="40"/>
        </w:rPr>
        <w:t>A new study from Nielsen finds country is increasingly the genre of choice for adults 18-34 and 25-54 during the summer months, trailing only pop contemporary hits radio (pop CHR) as the highest-rated radio format across the country in June.</w:t>
      </w:r>
    </w:p>
    <w:p w:rsidR="00FD2753" w:rsidRPr="00FD2753" w:rsidRDefault="00FD2753" w:rsidP="00FD2753">
      <w:pPr>
        <w:jc w:val="right"/>
        <w:rPr>
          <w:b/>
          <w:i/>
          <w:color w:val="663300"/>
          <w:sz w:val="40"/>
          <w:szCs w:val="40"/>
        </w:rPr>
      </w:pPr>
      <w:r w:rsidRPr="00FD2753">
        <w:rPr>
          <w:b/>
          <w:i/>
          <w:color w:val="663300"/>
          <w:sz w:val="40"/>
          <w:szCs w:val="40"/>
        </w:rPr>
        <w:t>MediaLife 7.16.15</w:t>
      </w:r>
    </w:p>
    <w:p w:rsidR="00FD2753" w:rsidRPr="00FD2753" w:rsidRDefault="00FD2753" w:rsidP="00FD2753">
      <w:pPr>
        <w:jc w:val="right"/>
        <w:rPr>
          <w:sz w:val="28"/>
          <w:szCs w:val="28"/>
        </w:rPr>
      </w:pPr>
      <w:hyperlink r:id="rId6" w:history="1">
        <w:r w:rsidRPr="00FD2753">
          <w:rPr>
            <w:rStyle w:val="Hyperlink"/>
            <w:sz w:val="28"/>
            <w:szCs w:val="28"/>
          </w:rPr>
          <w:t>http://www.medialifemagazine.com/summers-hot-music-format-country/</w:t>
        </w:r>
      </w:hyperlink>
    </w:p>
    <w:p w:rsidR="00FD2753" w:rsidRDefault="00FD2753"/>
    <w:p w:rsidR="00FD2753" w:rsidRDefault="00FD2753"/>
    <w:p w:rsidR="00FD2753" w:rsidRDefault="00FD2753"/>
    <w:p w:rsidR="00FD2753" w:rsidRDefault="00FD2753"/>
    <w:sectPr w:rsidR="00FD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53"/>
    <w:rsid w:val="004A14F9"/>
    <w:rsid w:val="0051611A"/>
    <w:rsid w:val="00746FC2"/>
    <w:rsid w:val="008E144F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ummers-hot-music-format-count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2015-07-16T16:33:00Z</dcterms:created>
  <dcterms:modified xsi:type="dcterms:W3CDTF">2015-07-16T16:38:00Z</dcterms:modified>
</cp:coreProperties>
</file>