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081407" w:rsidRPr="00081407" w:rsidRDefault="00081407" w:rsidP="00081407">
      <w:pPr>
        <w:rPr>
          <w:b/>
          <w:color w:val="FF0000"/>
          <w:sz w:val="40"/>
        </w:rPr>
      </w:pPr>
      <w:r w:rsidRPr="00081407">
        <w:rPr>
          <w:b/>
          <w:color w:val="FF0000"/>
          <w:sz w:val="40"/>
        </w:rPr>
        <w:t>Super Bowl D</w:t>
      </w:r>
      <w:r w:rsidRPr="00081407">
        <w:rPr>
          <w:b/>
          <w:color w:val="FF0000"/>
          <w:sz w:val="40"/>
        </w:rPr>
        <w:t xml:space="preserve">raws </w:t>
      </w:r>
      <w:r w:rsidRPr="00081407">
        <w:rPr>
          <w:b/>
          <w:color w:val="FF0000"/>
          <w:sz w:val="40"/>
        </w:rPr>
        <w:t>F</w:t>
      </w:r>
      <w:r w:rsidRPr="00081407">
        <w:rPr>
          <w:b/>
          <w:color w:val="FF0000"/>
          <w:sz w:val="40"/>
        </w:rPr>
        <w:t>ourth-</w:t>
      </w:r>
      <w:r w:rsidRPr="00081407">
        <w:rPr>
          <w:b/>
          <w:color w:val="FF0000"/>
          <w:sz w:val="40"/>
        </w:rPr>
        <w:t>Biggest TV Crowd E</w:t>
      </w:r>
      <w:r w:rsidRPr="00081407">
        <w:rPr>
          <w:b/>
          <w:color w:val="FF0000"/>
          <w:sz w:val="40"/>
        </w:rPr>
        <w:t>ver</w:t>
      </w:r>
    </w:p>
    <w:p w:rsidR="00081407" w:rsidRPr="00081407" w:rsidRDefault="00081407" w:rsidP="00081407">
      <w:pPr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345C9FA8" wp14:editId="6065C9B8">
            <wp:simplePos x="0" y="0"/>
            <wp:positionH relativeFrom="column">
              <wp:posOffset>4780280</wp:posOffset>
            </wp:positionH>
            <wp:positionV relativeFrom="paragraph">
              <wp:posOffset>111760</wp:posOffset>
            </wp:positionV>
            <wp:extent cx="1384300" cy="1575435"/>
            <wp:effectExtent l="0" t="0" r="6350" b="5715"/>
            <wp:wrapTight wrapText="bothSides">
              <wp:wrapPolygon edited="0">
                <wp:start x="0" y="0"/>
                <wp:lineTo x="0" y="21417"/>
                <wp:lineTo x="21402" y="21417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bowl-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407">
        <w:rPr>
          <w:sz w:val="40"/>
        </w:rPr>
        <w:t>It wasn’t a record. But this year’s Super Bowl viewership ranks among the best ever.</w:t>
      </w:r>
      <w:r w:rsidRPr="00081407">
        <w:rPr>
          <w:sz w:val="40"/>
        </w:rPr>
        <w:t xml:space="preserve"> </w:t>
      </w:r>
      <w:bookmarkStart w:id="0" w:name="_GoBack"/>
      <w:bookmarkEnd w:id="0"/>
      <w:r w:rsidRPr="00081407">
        <w:rPr>
          <w:sz w:val="40"/>
        </w:rPr>
        <w:t>Sunday’s game on Fox scored 111.3 million, according to Nielsen, tying the 2012 contest as the fourth-most-watched game in history.</w:t>
      </w:r>
    </w:p>
    <w:p w:rsidR="00081407" w:rsidRPr="00081407" w:rsidRDefault="00081407" w:rsidP="00081407">
      <w:pPr>
        <w:jc w:val="right"/>
        <w:rPr>
          <w:b/>
          <w:i/>
          <w:color w:val="FF0000"/>
          <w:sz w:val="40"/>
        </w:rPr>
      </w:pPr>
      <w:r w:rsidRPr="00081407">
        <w:rPr>
          <w:b/>
          <w:i/>
          <w:color w:val="FF0000"/>
          <w:sz w:val="40"/>
        </w:rPr>
        <w:t>MediaLife 2.7.17</w:t>
      </w:r>
    </w:p>
    <w:p w:rsidR="00081407" w:rsidRDefault="00081407">
      <w:hyperlink r:id="rId6" w:history="1">
        <w:r w:rsidRPr="00784AB3">
          <w:rPr>
            <w:rStyle w:val="Hyperlink"/>
          </w:rPr>
          <w:t>http://www.medialifemagazine.com/early-numbers-third-best-super-bowl-rating-ever/</w:t>
        </w:r>
      </w:hyperlink>
    </w:p>
    <w:p w:rsidR="00081407" w:rsidRDefault="00081407"/>
    <w:sectPr w:rsidR="0008140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07"/>
    <w:rsid w:val="00081407"/>
    <w:rsid w:val="00194E35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4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early-numbers-third-best-super-bowl-rating-eve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2017-02-07T14:14:00Z</dcterms:created>
  <dcterms:modified xsi:type="dcterms:W3CDTF">2017-02-07T14:21:00Z</dcterms:modified>
</cp:coreProperties>
</file>