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EAF1DD" w:themeColor="accent3" w:themeTint="33"/>
  <w:body>
    <w:p w:rsidR="0048133A" w:rsidRPr="0048133A" w:rsidRDefault="0048133A">
      <w:pPr>
        <w:rPr>
          <w:b/>
          <w:color w:val="215868" w:themeColor="accent5" w:themeShade="80"/>
          <w:sz w:val="40"/>
          <w:szCs w:val="40"/>
        </w:rPr>
      </w:pPr>
      <w:r w:rsidRPr="0048133A">
        <w:rPr>
          <w:b/>
          <w:color w:val="215868" w:themeColor="accent5" w:themeShade="80"/>
          <w:sz w:val="40"/>
          <w:szCs w:val="40"/>
        </w:rPr>
        <w:t>Tampa Ratings Delayed Again</w:t>
      </w:r>
    </w:p>
    <w:p w:rsidR="0048133A" w:rsidRPr="0048133A" w:rsidRDefault="0048133A">
      <w:pPr>
        <w:rPr>
          <w:sz w:val="40"/>
          <w:szCs w:val="40"/>
        </w:rPr>
      </w:pPr>
      <w:r>
        <w:rPr>
          <w:rFonts w:ascii="Arial" w:hAnsi="Arial" w:cs="Arial"/>
          <w:noProof/>
          <w:sz w:val="20"/>
          <w:szCs w:val="20"/>
        </w:rPr>
        <w:drawing>
          <wp:anchor distT="0" distB="0" distL="114300" distR="114300" simplePos="0" relativeHeight="251658240" behindDoc="1" locked="0" layoutInCell="1" allowOverlap="1" wp14:anchorId="73F46D0E" wp14:editId="0308B810">
            <wp:simplePos x="0" y="0"/>
            <wp:positionH relativeFrom="column">
              <wp:posOffset>4754245</wp:posOffset>
            </wp:positionH>
            <wp:positionV relativeFrom="paragraph">
              <wp:posOffset>114300</wp:posOffset>
            </wp:positionV>
            <wp:extent cx="1459865" cy="2193290"/>
            <wp:effectExtent l="0" t="0" r="6985" b="0"/>
            <wp:wrapTight wrapText="bothSides">
              <wp:wrapPolygon edited="0">
                <wp:start x="0" y="0"/>
                <wp:lineTo x="0" y="21387"/>
                <wp:lineTo x="21421" y="21387"/>
                <wp:lineTo x="21421" y="0"/>
                <wp:lineTo x="0" y="0"/>
              </wp:wrapPolygon>
            </wp:wrapTight>
            <wp:docPr id="1" name="Picture 1" descr="http://lh4.ggpht.com/_0hijqdj95C0/RvAqtDhrFvI/AAAAAAAAAH0/MNXBQkbpaxE/s800/Bubba-the-Love-Spon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h4.ggpht.com/_0hijqdj95C0/RvAqtDhrFvI/AAAAAAAAAH0/MNXBQkbpaxE/s800/Bubba-the-Love-Spong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59865" cy="21932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8133A">
        <w:rPr>
          <w:sz w:val="40"/>
          <w:szCs w:val="40"/>
        </w:rPr>
        <w:t xml:space="preserve">Nielsen has alerted clients in the Tampa market that the release of the October data will be rescheduled to allow completion of additional quality assurance steps. The Tampa market has been dealing with ratings </w:t>
      </w:r>
      <w:bookmarkStart w:id="0" w:name="_GoBack"/>
      <w:bookmarkEnd w:id="0"/>
      <w:r w:rsidRPr="0048133A">
        <w:rPr>
          <w:sz w:val="40"/>
          <w:szCs w:val="40"/>
        </w:rPr>
        <w:t>tampering charges leveled against Bubba The Love Sponge.</w:t>
      </w:r>
    </w:p>
    <w:p w:rsidR="0048133A" w:rsidRPr="0048133A" w:rsidRDefault="0048133A" w:rsidP="0048133A">
      <w:pPr>
        <w:jc w:val="right"/>
        <w:rPr>
          <w:b/>
          <w:i/>
          <w:color w:val="215868" w:themeColor="accent5" w:themeShade="80"/>
          <w:sz w:val="40"/>
          <w:szCs w:val="40"/>
        </w:rPr>
      </w:pPr>
      <w:r w:rsidRPr="0048133A">
        <w:rPr>
          <w:b/>
          <w:i/>
          <w:color w:val="215868" w:themeColor="accent5" w:themeShade="80"/>
          <w:sz w:val="40"/>
          <w:szCs w:val="40"/>
        </w:rPr>
        <w:t>RadioInk 10.27.15</w:t>
      </w:r>
    </w:p>
    <w:p w:rsidR="0048133A" w:rsidRDefault="0048133A">
      <w:hyperlink r:id="rId6" w:history="1">
        <w:r w:rsidRPr="00C4051D">
          <w:rPr>
            <w:rStyle w:val="Hyperlink"/>
          </w:rPr>
          <w:t>http://www.radioink.com/Article.asp?id=2989142&amp;spid=30800</w:t>
        </w:r>
      </w:hyperlink>
    </w:p>
    <w:p w:rsidR="0048133A" w:rsidRDefault="0048133A"/>
    <w:sectPr w:rsidR="0048133A" w:rsidSect="00A90A24">
      <w:pgSz w:w="12240" w:h="15840"/>
      <w:pgMar w:top="1008" w:right="1152" w:bottom="1440"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33A"/>
    <w:rsid w:val="00194E35"/>
    <w:rsid w:val="00226A80"/>
    <w:rsid w:val="0048133A"/>
    <w:rsid w:val="00A90A24"/>
    <w:rsid w:val="00CF17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enu v:ext="edit" fillcolor="none [66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33A"/>
    <w:rPr>
      <w:color w:val="0000FF" w:themeColor="hyperlink"/>
      <w:u w:val="single"/>
    </w:rPr>
  </w:style>
  <w:style w:type="paragraph" w:styleId="BalloonText">
    <w:name w:val="Balloon Text"/>
    <w:basedOn w:val="Normal"/>
    <w:link w:val="BalloonTextChar"/>
    <w:uiPriority w:val="99"/>
    <w:semiHidden/>
    <w:unhideWhenUsed/>
    <w:rsid w:val="00481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3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8133A"/>
    <w:rPr>
      <w:color w:val="0000FF" w:themeColor="hyperlink"/>
      <w:u w:val="single"/>
    </w:rPr>
  </w:style>
  <w:style w:type="paragraph" w:styleId="BalloonText">
    <w:name w:val="Balloon Text"/>
    <w:basedOn w:val="Normal"/>
    <w:link w:val="BalloonTextChar"/>
    <w:uiPriority w:val="99"/>
    <w:semiHidden/>
    <w:unhideWhenUsed/>
    <w:rsid w:val="004813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13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adioink.com/Article.asp?id=2989142&amp;spid=30800"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382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Camden County College</Company>
  <LinksUpToDate>false</LinksUpToDate>
  <CharactersWithSpaces>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Jacobs, Drew</dc:creator>
  <cp:lastModifiedBy>Jacobs, Drew</cp:lastModifiedBy>
  <cp:revision>1</cp:revision>
  <dcterms:created xsi:type="dcterms:W3CDTF">2015-10-28T11:46:00Z</dcterms:created>
  <dcterms:modified xsi:type="dcterms:W3CDTF">2015-10-28T11:51:00Z</dcterms:modified>
</cp:coreProperties>
</file>