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CF175D" w:rsidRPr="00F74601" w:rsidRDefault="00F74601">
      <w:pPr>
        <w:rPr>
          <w:b/>
          <w:color w:val="4A442A" w:themeColor="background2" w:themeShade="40"/>
          <w:sz w:val="36"/>
        </w:rPr>
      </w:pPr>
      <w:r w:rsidRPr="00F74601">
        <w:rPr>
          <w:b/>
          <w:color w:val="4A442A" w:themeColor="background2" w:themeShade="40"/>
          <w:sz w:val="36"/>
        </w:rPr>
        <w:t xml:space="preserve">Texas Passes Bill Prohibiting Social Media Companies </w:t>
      </w:r>
      <w:proofErr w:type="gramStart"/>
      <w:r w:rsidRPr="00F74601">
        <w:rPr>
          <w:b/>
          <w:color w:val="4A442A" w:themeColor="background2" w:themeShade="40"/>
          <w:sz w:val="36"/>
        </w:rPr>
        <w:t>From</w:t>
      </w:r>
      <w:proofErr w:type="gramEnd"/>
      <w:r w:rsidRPr="00F74601">
        <w:rPr>
          <w:b/>
          <w:color w:val="4A442A" w:themeColor="background2" w:themeShade="40"/>
          <w:sz w:val="36"/>
        </w:rPr>
        <w:t xml:space="preserve"> 'Censoring' Posts</w:t>
      </w:r>
    </w:p>
    <w:p w:rsidR="00F74601" w:rsidRPr="00F74601" w:rsidRDefault="00F74601" w:rsidP="00F7460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FF6A333" wp14:editId="33DFCA0C">
            <wp:simplePos x="0" y="0"/>
            <wp:positionH relativeFrom="column">
              <wp:posOffset>4358640</wp:posOffset>
            </wp:positionH>
            <wp:positionV relativeFrom="paragraph">
              <wp:posOffset>655320</wp:posOffset>
            </wp:positionV>
            <wp:extent cx="1551305" cy="1166495"/>
            <wp:effectExtent l="0" t="0" r="0" b="0"/>
            <wp:wrapTight wrapText="bothSides">
              <wp:wrapPolygon edited="0">
                <wp:start x="0" y="0"/>
                <wp:lineTo x="0" y="21165"/>
                <wp:lineTo x="21220" y="21165"/>
                <wp:lineTo x="2122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601">
        <w:rPr>
          <w:sz w:val="36"/>
        </w:rPr>
        <w:t>Lawmakers in Texas have passed a bill that would prohibit Facebook, Twitter, Google and other large social media companies from blocking, demoting or demonetizing posts based on political viewpoint.</w:t>
      </w:r>
      <w:r>
        <w:rPr>
          <w:sz w:val="36"/>
        </w:rPr>
        <w:t xml:space="preserve"> </w:t>
      </w:r>
      <w:r w:rsidRPr="00F74601">
        <w:rPr>
          <w:sz w:val="36"/>
        </w:rPr>
        <w:t>The measure allows the companies to suppress some content that's illegal, but apparently would require companies to host a large variety of objectionable speech.</w:t>
      </w:r>
    </w:p>
    <w:p w:rsidR="00F74601" w:rsidRPr="00F74601" w:rsidRDefault="00F74601" w:rsidP="00F74601">
      <w:pPr>
        <w:jc w:val="right"/>
        <w:rPr>
          <w:b/>
          <w:i/>
          <w:color w:val="4A442A" w:themeColor="background2" w:themeShade="40"/>
          <w:sz w:val="36"/>
        </w:rPr>
      </w:pPr>
      <w:r w:rsidRPr="00F74601">
        <w:rPr>
          <w:b/>
          <w:i/>
          <w:color w:val="4A442A" w:themeColor="background2" w:themeShade="40"/>
          <w:sz w:val="36"/>
        </w:rPr>
        <w:t>MediaPost 9.3.21</w:t>
      </w:r>
    </w:p>
    <w:p w:rsidR="00F74601" w:rsidRDefault="00F74601" w:rsidP="00F74601">
      <w:pPr>
        <w:jc w:val="right"/>
        <w:rPr>
          <w:i/>
        </w:rPr>
      </w:pPr>
      <w:hyperlink r:id="rId6" w:history="1">
        <w:r w:rsidRPr="00F74601">
          <w:rPr>
            <w:rStyle w:val="Hyperlink"/>
            <w:i/>
          </w:rPr>
          <w:t>https://www.mediapost.com/publications/article/366530/texas-passes-bill-prohibiting-social-media-compani.html?utm_source=Listrak&amp;utm_medium=Email&amp;utm_term=Texas+Passes+Bill+Prohibiting+Social+Media+Companies+From+%26%23039%3bCensoring%26%23039%3b+Posts&amp;utm_campaign=Transparency+Is+Key+To+Local+News%e2%80%99+Credibility</w:t>
        </w:r>
      </w:hyperlink>
    </w:p>
    <w:p w:rsidR="00F74601" w:rsidRDefault="00F74601" w:rsidP="00F74601">
      <w:pPr>
        <w:jc w:val="right"/>
        <w:rPr>
          <w:i/>
        </w:rPr>
      </w:pPr>
      <w:r>
        <w:rPr>
          <w:i/>
        </w:rPr>
        <w:t>Image credit:</w:t>
      </w:r>
    </w:p>
    <w:p w:rsidR="00F74601" w:rsidRDefault="00F74601" w:rsidP="00F74601">
      <w:pPr>
        <w:jc w:val="right"/>
        <w:rPr>
          <w:i/>
        </w:rPr>
      </w:pPr>
      <w:hyperlink r:id="rId7" w:history="1">
        <w:r w:rsidRPr="00B13EA1">
          <w:rPr>
            <w:rStyle w:val="Hyperlink"/>
            <w:i/>
          </w:rPr>
          <w:t>https://www.lifezette.com/wp-content/uploads/2020/04/2020.04.28-11.27-lifezette-5ea8bbd877e85.jpg</w:t>
        </w:r>
      </w:hyperlink>
    </w:p>
    <w:p w:rsidR="00F74601" w:rsidRPr="00F74601" w:rsidRDefault="00F74601" w:rsidP="00F74601">
      <w:pPr>
        <w:jc w:val="right"/>
        <w:rPr>
          <w:i/>
        </w:rPr>
      </w:pPr>
      <w:bookmarkStart w:id="0" w:name="_GoBack"/>
      <w:bookmarkEnd w:id="0"/>
    </w:p>
    <w:p w:rsidR="00F74601" w:rsidRPr="00F74601" w:rsidRDefault="00F74601" w:rsidP="00F74601">
      <w:pPr>
        <w:jc w:val="right"/>
        <w:rPr>
          <w:i/>
        </w:rPr>
      </w:pPr>
    </w:p>
    <w:sectPr w:rsidR="00F74601" w:rsidRPr="00F7460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01"/>
    <w:rsid w:val="00194E35"/>
    <w:rsid w:val="00226A80"/>
    <w:rsid w:val="00A90A24"/>
    <w:rsid w:val="00CF175D"/>
    <w:rsid w:val="00F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6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6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fezette.com/wp-content/uploads/2020/04/2020.04.28-11.27-lifezette-5ea8bbd877e8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66530/texas-passes-bill-prohibiting-social-media-compani.html?utm_source=Listrak&amp;utm_medium=Email&amp;utm_term=Texas+Passes+Bill+Prohibiting+Social+Media+Companies+From+%26%23039%3bCensoring%26%23039%3b+Posts&amp;utm_campaign=Transparency+Is+Key+To+Local+News%e2%80%99+Credibili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2021-09-07T14:26:00Z</dcterms:created>
  <dcterms:modified xsi:type="dcterms:W3CDTF">2021-09-07T14:30:00Z</dcterms:modified>
</cp:coreProperties>
</file>