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594DBF" w:rsidRPr="00594DBF" w:rsidRDefault="00594DBF">
      <w:pPr>
        <w:rPr>
          <w:b/>
          <w:color w:val="4A442A" w:themeColor="background2" w:themeShade="40"/>
          <w:sz w:val="36"/>
        </w:rPr>
      </w:pPr>
      <w:r w:rsidRPr="00594DBF">
        <w:rPr>
          <w:b/>
          <w:color w:val="4A442A" w:themeColor="background2" w:themeShade="40"/>
          <w:sz w:val="36"/>
        </w:rPr>
        <w:t>Texas Principal Censors Paper, Ousts Award-Winning Adviser</w:t>
      </w:r>
    </w:p>
    <w:p w:rsidR="008E144F" w:rsidRPr="00594DBF" w:rsidRDefault="00594DB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94F109F" wp14:editId="293D7DAD">
            <wp:simplePos x="0" y="0"/>
            <wp:positionH relativeFrom="column">
              <wp:posOffset>4571365</wp:posOffset>
            </wp:positionH>
            <wp:positionV relativeFrom="paragraph">
              <wp:posOffset>421005</wp:posOffset>
            </wp:positionV>
            <wp:extent cx="1306830" cy="1306830"/>
            <wp:effectExtent l="0" t="0" r="7620" b="7620"/>
            <wp:wrapTight wrapText="bothSides">
              <wp:wrapPolygon edited="0">
                <wp:start x="0" y="0"/>
                <wp:lineTo x="0" y="21411"/>
                <wp:lineTo x="21411" y="21411"/>
                <wp:lineTo x="2141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83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DBF">
        <w:rPr>
          <w:sz w:val="36"/>
        </w:rPr>
        <w:t>After censoring the Eagle Nation Online three times this academic year over concerns that stories made the school look bad, the principal of Prosper (Texas) High School, located in the Dallas-Fort Worth metro area, will not renew the contract of a nationally acclaimed newspaper and yearbook adviser.</w:t>
      </w:r>
    </w:p>
    <w:p w:rsidR="00594DBF" w:rsidRPr="00594DBF" w:rsidRDefault="00594DBF" w:rsidP="00594DBF">
      <w:pPr>
        <w:jc w:val="right"/>
        <w:rPr>
          <w:b/>
          <w:i/>
          <w:color w:val="4A442A" w:themeColor="background2" w:themeShade="40"/>
          <w:sz w:val="36"/>
        </w:rPr>
      </w:pPr>
      <w:r w:rsidRPr="00594DBF">
        <w:rPr>
          <w:b/>
          <w:i/>
          <w:color w:val="4A442A" w:themeColor="background2" w:themeShade="40"/>
          <w:sz w:val="36"/>
        </w:rPr>
        <w:t>Student Press Law Center 5.23.18</w:t>
      </w:r>
    </w:p>
    <w:p w:rsidR="00594DBF" w:rsidRDefault="00594DBF">
      <w:hyperlink r:id="rId6" w:history="1">
        <w:r w:rsidRPr="00DE4FA8">
          <w:rPr>
            <w:rStyle w:val="Hyperlink"/>
          </w:rPr>
          <w:t>http://www.splc.org/article/2018/05/prosper-high-school?utm_source=Student+Press+Law+Center+newsletter&amp;utm_campaign=e4a51d66a1-EMAIL_CAMPAIGN_4_26_2018_COPY_02&amp;utm_medium=email&amp;utm_term=0_8fab1c40ea-e4a51d66a1-138474105</w:t>
        </w:r>
      </w:hyperlink>
    </w:p>
    <w:p w:rsidR="00594DBF" w:rsidRDefault="00594DBF">
      <w:r>
        <w:t>Image credit:</w:t>
      </w:r>
    </w:p>
    <w:p w:rsidR="00594DBF" w:rsidRDefault="00594DBF">
      <w:hyperlink r:id="rId7" w:history="1">
        <w:r w:rsidRPr="00DE4FA8">
          <w:rPr>
            <w:rStyle w:val="Hyperlink"/>
          </w:rPr>
          <w:t>https://www.bing.com/images/search?view=detailV2&amp;ccid=bxaspgJd&amp;id=09EF329160E1BEBA1978B598F55F47E84BCBC4E1&amp;thid=OIP.bxaspgJdY0oiZZoZeNFGewHaHa&amp;mediaurl=https%3a%2f%2fmedia.licdn.com%2fmpr%2fmpr%2fshrinknp_200_200%2fp%2f7%2f005%2f02e%2f370%2f13fa512.jpg&amp;exph=200&amp;expw=200&amp;q=John++Burdett+%2b+principal+of+Prosper+(Texas)+High+School%2c&amp;simid=608029812225675013&amp;selectedIndex=2&amp;ajaxhist=0</w:t>
        </w:r>
      </w:hyperlink>
    </w:p>
    <w:p w:rsidR="00594DBF" w:rsidRDefault="00594DBF">
      <w:bookmarkStart w:id="0" w:name="_GoBack"/>
      <w:bookmarkEnd w:id="0"/>
    </w:p>
    <w:p w:rsidR="00594DBF" w:rsidRDefault="00594DBF"/>
    <w:sectPr w:rsidR="00594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F"/>
    <w:rsid w:val="004A14F9"/>
    <w:rsid w:val="0051611A"/>
    <w:rsid w:val="00594DBF"/>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BF"/>
    <w:rPr>
      <w:color w:val="0000FF" w:themeColor="hyperlink"/>
      <w:u w:val="single"/>
    </w:rPr>
  </w:style>
  <w:style w:type="paragraph" w:styleId="BalloonText">
    <w:name w:val="Balloon Text"/>
    <w:basedOn w:val="Normal"/>
    <w:link w:val="BalloonTextChar"/>
    <w:uiPriority w:val="99"/>
    <w:semiHidden/>
    <w:unhideWhenUsed/>
    <w:rsid w:val="0059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BF"/>
    <w:rPr>
      <w:color w:val="0000FF" w:themeColor="hyperlink"/>
      <w:u w:val="single"/>
    </w:rPr>
  </w:style>
  <w:style w:type="paragraph" w:styleId="BalloonText">
    <w:name w:val="Balloon Text"/>
    <w:basedOn w:val="Normal"/>
    <w:link w:val="BalloonTextChar"/>
    <w:uiPriority w:val="99"/>
    <w:semiHidden/>
    <w:unhideWhenUsed/>
    <w:rsid w:val="0059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bxaspgJd&amp;id=09EF329160E1BEBA1978B598F55F47E84BCBC4E1&amp;thid=OIP.bxaspgJdY0oiZZoZeNFGewHaHa&amp;mediaurl=https%3a%2f%2fmedia.licdn.com%2fmpr%2fmpr%2fshrinknp_200_200%2fp%2f7%2f005%2f02e%2f370%2f13fa512.jpg&amp;exph=200&amp;expw=200&amp;q=John++Burdett+%2b+principal+of+Prosper+(Texas)+High+School%2c&amp;simid=608029812225675013&amp;selectedIndex=2&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lc.org/article/2018/05/prosper-high-school?utm_source=Student+Press+Law+Center+newsletter&amp;utm_campaign=e4a51d66a1-EMAIL_CAMPAIGN_4_26_2018_COPY_02&amp;utm_medium=email&amp;utm_term=0_8fab1c40ea-e4a51d66a1-13847410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2018-05-31T13:27:00Z</dcterms:created>
  <dcterms:modified xsi:type="dcterms:W3CDTF">2018-05-31T13:32:00Z</dcterms:modified>
</cp:coreProperties>
</file>