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44352" w:rsidRPr="00844352" w:rsidRDefault="00844352">
      <w:pPr>
        <w:rPr>
          <w:b/>
          <w:color w:val="4F6228" w:themeColor="accent3" w:themeShade="80"/>
          <w:sz w:val="36"/>
        </w:rPr>
      </w:pPr>
      <w:r w:rsidRPr="00844352">
        <w:rPr>
          <w:b/>
          <w:color w:val="4F6228" w:themeColor="accent3" w:themeShade="80"/>
          <w:sz w:val="36"/>
        </w:rPr>
        <w:t>The Daily News, a Distinctive Voice in New York, Is Sold</w:t>
      </w:r>
    </w:p>
    <w:p w:rsidR="00844352" w:rsidRPr="00844352" w:rsidRDefault="00844352">
      <w:pPr>
        <w:rPr>
          <w:sz w:val="36"/>
        </w:rPr>
      </w:pPr>
      <w:r w:rsidRPr="00844352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E31AB9A" wp14:editId="12911481">
            <wp:simplePos x="0" y="0"/>
            <wp:positionH relativeFrom="column">
              <wp:posOffset>4229735</wp:posOffset>
            </wp:positionH>
            <wp:positionV relativeFrom="paragraph">
              <wp:posOffset>507365</wp:posOffset>
            </wp:positionV>
            <wp:extent cx="1900555" cy="864235"/>
            <wp:effectExtent l="0" t="0" r="4445" b="0"/>
            <wp:wrapTight wrapText="bothSides">
              <wp:wrapPolygon edited="0">
                <wp:start x="0" y="0"/>
                <wp:lineTo x="0" y="20949"/>
                <wp:lineTo x="21434" y="20949"/>
                <wp:lineTo x="214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York_Daily_News_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352">
        <w:rPr>
          <w:sz w:val="36"/>
        </w:rPr>
        <w:t>Tronc, the publisher of The Los Angeles Times and The Chicago Tribune, announced on Monday that it had acquired The Daily News, the nearly 100-year-old tabloid that for decades set the city’s agenda with its gossip, sports and city coverage. Tronc purchased The News for ju</w:t>
      </w:r>
      <w:bookmarkStart w:id="0" w:name="_GoBack"/>
      <w:bookmarkEnd w:id="0"/>
      <w:r w:rsidRPr="00844352">
        <w:rPr>
          <w:sz w:val="36"/>
        </w:rPr>
        <w:t>st $1, plus the assumption of liabilities.</w:t>
      </w:r>
    </w:p>
    <w:p w:rsidR="00844352" w:rsidRPr="00844352" w:rsidRDefault="00844352" w:rsidP="00844352">
      <w:pPr>
        <w:jc w:val="right"/>
        <w:rPr>
          <w:b/>
          <w:i/>
          <w:color w:val="4F6228" w:themeColor="accent3" w:themeShade="80"/>
          <w:sz w:val="36"/>
        </w:rPr>
      </w:pPr>
      <w:r w:rsidRPr="00844352">
        <w:rPr>
          <w:b/>
          <w:i/>
          <w:color w:val="4F6228" w:themeColor="accent3" w:themeShade="80"/>
          <w:sz w:val="36"/>
        </w:rPr>
        <w:t>The New York Times 9.4.17</w:t>
      </w:r>
    </w:p>
    <w:p w:rsidR="00844352" w:rsidRDefault="00844352">
      <w:hyperlink r:id="rId6" w:history="1">
        <w:r w:rsidRPr="0042509C">
          <w:rPr>
            <w:rStyle w:val="Hyperlink"/>
          </w:rPr>
          <w:t>https://www.nytimes.com/2017/09/04/business/new-york-daily-news-sale-tronc.html?utm_source=API+Need+to+Know+newsletter&amp;utm_campaign=c3942c31c0-EMAIL_CAMPAIGN_2017_09_05&amp;utm_medium=email&amp;utm_term=0_e3bf78af04-c3942c31c0-31697553</w:t>
        </w:r>
      </w:hyperlink>
    </w:p>
    <w:p w:rsidR="00844352" w:rsidRDefault="00844352"/>
    <w:sectPr w:rsidR="0084435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2"/>
    <w:rsid w:val="00194E35"/>
    <w:rsid w:val="00226A80"/>
    <w:rsid w:val="0084435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3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9/04/business/new-york-daily-news-sale-tronc.html?utm_source=API+Need+to+Know+newsletter&amp;utm_campaign=c3942c31c0-EMAIL_CAMPAIGN_2017_09_05&amp;utm_medium=email&amp;utm_term=0_e3bf78af04-c3942c31c0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2017-09-05T13:43:00Z</dcterms:created>
  <dcterms:modified xsi:type="dcterms:W3CDTF">2017-09-05T13:50:00Z</dcterms:modified>
</cp:coreProperties>
</file>