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05D09" w:rsidRPr="00A05D09" w:rsidRDefault="00A05D09" w:rsidP="00A05D09">
      <w:pPr>
        <w:rPr>
          <w:b/>
          <w:color w:val="993366"/>
          <w:sz w:val="36"/>
        </w:rPr>
      </w:pPr>
      <w:r w:rsidRPr="00A05D09">
        <w:rPr>
          <w:b/>
          <w:color w:val="993366"/>
          <w:sz w:val="36"/>
        </w:rPr>
        <w:t>Forecast: TikTok Ad Revenue W</w:t>
      </w:r>
      <w:r w:rsidRPr="00A05D09">
        <w:rPr>
          <w:b/>
          <w:color w:val="993366"/>
          <w:sz w:val="36"/>
        </w:rPr>
        <w:t xml:space="preserve">orldwide </w:t>
      </w:r>
      <w:r w:rsidRPr="00A05D09">
        <w:rPr>
          <w:b/>
          <w:color w:val="993366"/>
          <w:sz w:val="36"/>
        </w:rPr>
        <w:t>W</w:t>
      </w:r>
      <w:r w:rsidRPr="00A05D09">
        <w:rPr>
          <w:b/>
          <w:color w:val="993366"/>
          <w:sz w:val="36"/>
        </w:rPr>
        <w:t xml:space="preserve">ill </w:t>
      </w:r>
      <w:r w:rsidRPr="00A05D09">
        <w:rPr>
          <w:b/>
          <w:color w:val="993366"/>
          <w:sz w:val="36"/>
        </w:rPr>
        <w:t>T</w:t>
      </w:r>
      <w:r w:rsidRPr="00A05D09">
        <w:rPr>
          <w:b/>
          <w:color w:val="993366"/>
          <w:sz w:val="36"/>
        </w:rPr>
        <w:t xml:space="preserve">riple </w:t>
      </w:r>
      <w:r w:rsidRPr="00A05D09">
        <w:rPr>
          <w:b/>
          <w:color w:val="993366"/>
          <w:sz w:val="36"/>
        </w:rPr>
        <w:t>I</w:t>
      </w:r>
      <w:r w:rsidRPr="00A05D09">
        <w:rPr>
          <w:b/>
          <w:color w:val="993366"/>
          <w:sz w:val="36"/>
        </w:rPr>
        <w:t xml:space="preserve">n 2022 </w:t>
      </w:r>
    </w:p>
    <w:p w:rsidR="00A05D09" w:rsidRPr="00A05D09" w:rsidRDefault="00A05D09" w:rsidP="00A05D0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EBD266E" wp14:editId="69784092">
            <wp:simplePos x="0" y="0"/>
            <wp:positionH relativeFrom="column">
              <wp:posOffset>4945380</wp:posOffset>
            </wp:positionH>
            <wp:positionV relativeFrom="paragraph">
              <wp:posOffset>466725</wp:posOffset>
            </wp:positionV>
            <wp:extent cx="1057275" cy="1057275"/>
            <wp:effectExtent l="171450" t="171450" r="390525" b="371475"/>
            <wp:wrapTight wrapText="bothSides">
              <wp:wrapPolygon edited="0">
                <wp:start x="4281" y="-3503"/>
                <wp:lineTo x="-3503" y="-2724"/>
                <wp:lineTo x="-3503" y="23351"/>
                <wp:lineTo x="2335" y="28800"/>
                <wp:lineTo x="23351" y="28800"/>
                <wp:lineTo x="23741" y="28022"/>
                <wp:lineTo x="28800" y="22573"/>
                <wp:lineTo x="29189" y="1557"/>
                <wp:lineTo x="23741" y="-2724"/>
                <wp:lineTo x="21405" y="-3503"/>
                <wp:lineTo x="4281" y="-35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09">
        <w:rPr>
          <w:sz w:val="36"/>
        </w:rPr>
        <w:t>Global revenue from TikTok ads will triple during 2022, eMarketer predicts, reaching $11.64 billion and surpassing ad revenue of Twitter and Snapchat combined. Forecasts from eMarketer put TikTok's 2022 US ad revenue at $5.96 billion, up 184</w:t>
      </w:r>
      <w:bookmarkStart w:id="0" w:name="_GoBack"/>
      <w:bookmarkEnd w:id="0"/>
      <w:r w:rsidRPr="00A05D09">
        <w:rPr>
          <w:sz w:val="36"/>
        </w:rPr>
        <w:t>.4% over 2021, and growing to $8.75 billion next year.</w:t>
      </w:r>
    </w:p>
    <w:p w:rsidR="00A05D09" w:rsidRPr="00A05D09" w:rsidRDefault="00A05D09" w:rsidP="00A05D09">
      <w:pPr>
        <w:jc w:val="right"/>
        <w:rPr>
          <w:b/>
          <w:i/>
          <w:color w:val="993366"/>
          <w:sz w:val="36"/>
        </w:rPr>
      </w:pPr>
      <w:r w:rsidRPr="00A05D09">
        <w:rPr>
          <w:b/>
          <w:i/>
          <w:color w:val="993366"/>
          <w:sz w:val="36"/>
        </w:rPr>
        <w:t>MediaPost Communications (free registration) 4/11</w:t>
      </w:r>
      <w:r w:rsidRPr="00A05D09">
        <w:rPr>
          <w:b/>
          <w:i/>
          <w:color w:val="993366"/>
          <w:sz w:val="36"/>
        </w:rPr>
        <w:t>/22</w:t>
      </w:r>
    </w:p>
    <w:p w:rsidR="00CF175D" w:rsidRPr="00A05D09" w:rsidRDefault="00A05D09" w:rsidP="00A05D09">
      <w:pPr>
        <w:jc w:val="right"/>
        <w:rPr>
          <w:i/>
        </w:rPr>
      </w:pPr>
      <w:hyperlink r:id="rId6" w:history="1">
        <w:r w:rsidRPr="00A05D09">
          <w:rPr>
            <w:rStyle w:val="Hyperlink"/>
            <w:i/>
          </w:rPr>
          <w:t>https://www.mediapost.com/publications/article/372865/tiktok-us-ad-revenue-to-soar-184-in-2022-surpa.html?utm_source=newsletter&amp;utm_medium=email&amp;utm_content=headline&amp;utm_campaign=125890&amp;hashid=3sAcyu-BQP6ZaquaEBs_zw</w:t>
        </w:r>
      </w:hyperlink>
      <w:r w:rsidRPr="00A05D09">
        <w:rPr>
          <w:i/>
        </w:rPr>
        <w:t xml:space="preserve"> </w:t>
      </w:r>
      <w:r w:rsidRPr="00A05D09">
        <w:rPr>
          <w:i/>
        </w:rPr>
        <w:t xml:space="preserve"> </w:t>
      </w:r>
    </w:p>
    <w:sectPr w:rsidR="00CF175D" w:rsidRPr="00A05D0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194E35"/>
    <w:rsid w:val="00226A80"/>
    <w:rsid w:val="00A05D0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72865/tiktok-us-ad-revenue-to-soar-184-in-2022-surpa.html?utm_source=newsletter&amp;utm_medium=email&amp;utm_content=headline&amp;utm_campaign=125890&amp;hashid=3sAcyu-BQP6ZaquaEBs_z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2022-04-12T16:49:00Z</dcterms:created>
  <dcterms:modified xsi:type="dcterms:W3CDTF">2022-04-12T16:52:00Z</dcterms:modified>
</cp:coreProperties>
</file>