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E144F" w:rsidRPr="005256ED" w:rsidRDefault="005256ED">
      <w:pPr>
        <w:rPr>
          <w:b/>
          <w:color w:val="800080"/>
          <w:sz w:val="40"/>
          <w:szCs w:val="40"/>
        </w:rPr>
      </w:pPr>
      <w:r w:rsidRPr="005256ED">
        <w:rPr>
          <w:b/>
          <w:color w:val="800080"/>
          <w:sz w:val="40"/>
          <w:szCs w:val="40"/>
        </w:rPr>
        <w:t>Time We Spend With Media is Gr</w:t>
      </w:r>
      <w:bookmarkStart w:id="0" w:name="_GoBack"/>
      <w:bookmarkEnd w:id="0"/>
      <w:r w:rsidRPr="005256ED">
        <w:rPr>
          <w:b/>
          <w:color w:val="800080"/>
          <w:sz w:val="40"/>
          <w:szCs w:val="40"/>
        </w:rPr>
        <w:t>owing</w:t>
      </w:r>
    </w:p>
    <w:p w:rsidR="005256ED" w:rsidRPr="005256ED" w:rsidRDefault="005256ED" w:rsidP="005256E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720373" wp14:editId="38FB15C4">
            <wp:simplePos x="0" y="0"/>
            <wp:positionH relativeFrom="column">
              <wp:posOffset>4547235</wp:posOffset>
            </wp:positionH>
            <wp:positionV relativeFrom="paragraph">
              <wp:posOffset>266700</wp:posOffset>
            </wp:positionV>
            <wp:extent cx="1295400" cy="1295400"/>
            <wp:effectExtent l="0" t="0" r="0" b="0"/>
            <wp:wrapTight wrapText="bothSides">
              <wp:wrapPolygon edited="0">
                <wp:start x="8259" y="0"/>
                <wp:lineTo x="5718" y="635"/>
                <wp:lineTo x="953" y="3812"/>
                <wp:lineTo x="0" y="7941"/>
                <wp:lineTo x="0" y="12706"/>
                <wp:lineTo x="318" y="15882"/>
                <wp:lineTo x="4765" y="20329"/>
                <wp:lineTo x="7624" y="21282"/>
                <wp:lineTo x="8259" y="21282"/>
                <wp:lineTo x="13024" y="21282"/>
                <wp:lineTo x="13659" y="21282"/>
                <wp:lineTo x="16518" y="20329"/>
                <wp:lineTo x="20965" y="15882"/>
                <wp:lineTo x="21282" y="12706"/>
                <wp:lineTo x="21282" y="7941"/>
                <wp:lineTo x="20647" y="4129"/>
                <wp:lineTo x="15565" y="635"/>
                <wp:lineTo x="13024" y="0"/>
                <wp:lineTo x="8259" y="0"/>
              </wp:wrapPolygon>
            </wp:wrapTight>
            <wp:docPr id="1" name="Picture 1" descr="http://livemylifemx.files.wordpress.com/2012/04/zo-circle-logo2.gif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mylifemx.files.wordpress.com/2012/04/zo-circle-logo2.gif?w=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6ED">
        <w:rPr>
          <w:sz w:val="40"/>
          <w:szCs w:val="40"/>
        </w:rPr>
        <w:t>A new study from ZenithOptimedia finds global media consumption across 65 countries will increase by 1.4 percent this year, to 492 minutes per day per person.</w:t>
      </w:r>
      <w:r w:rsidRPr="005256ED">
        <w:rPr>
          <w:sz w:val="40"/>
          <w:szCs w:val="40"/>
        </w:rPr>
        <w:t xml:space="preserve"> </w:t>
      </w:r>
      <w:r w:rsidRPr="005256ED">
        <w:rPr>
          <w:sz w:val="40"/>
          <w:szCs w:val="40"/>
        </w:rPr>
        <w:t>Digital has been the major driver of that growth.  This year web use will soar by 11.8 percent.</w:t>
      </w:r>
    </w:p>
    <w:p w:rsidR="005256ED" w:rsidRPr="005256ED" w:rsidRDefault="005256ED" w:rsidP="005256ED">
      <w:pPr>
        <w:jc w:val="right"/>
        <w:rPr>
          <w:b/>
          <w:i/>
          <w:color w:val="800080"/>
          <w:sz w:val="40"/>
          <w:szCs w:val="40"/>
        </w:rPr>
      </w:pPr>
      <w:r w:rsidRPr="005256ED">
        <w:rPr>
          <w:b/>
          <w:i/>
          <w:color w:val="800080"/>
          <w:sz w:val="40"/>
          <w:szCs w:val="40"/>
        </w:rPr>
        <w:t>MediaLife 6.1.15</w:t>
      </w:r>
    </w:p>
    <w:p w:rsidR="005256ED" w:rsidRPr="005256ED" w:rsidRDefault="005256ED" w:rsidP="005256ED">
      <w:pPr>
        <w:jc w:val="right"/>
        <w:rPr>
          <w:sz w:val="28"/>
          <w:szCs w:val="28"/>
        </w:rPr>
      </w:pPr>
      <w:hyperlink r:id="rId6" w:history="1">
        <w:r w:rsidRPr="005256ED">
          <w:rPr>
            <w:rStyle w:val="Hyperlink"/>
            <w:sz w:val="28"/>
            <w:szCs w:val="28"/>
          </w:rPr>
          <w:t>http://www.medialifemagazine.com/time-we-spend-with-media-is-growing/</w:t>
        </w:r>
      </w:hyperlink>
    </w:p>
    <w:p w:rsidR="005256ED" w:rsidRDefault="005256ED"/>
    <w:sectPr w:rsidR="0052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ED"/>
    <w:rsid w:val="004A14F9"/>
    <w:rsid w:val="0051611A"/>
    <w:rsid w:val="005256E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time-we-spend-with-media-is-growin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2015-06-01T14:44:00Z</dcterms:created>
  <dcterms:modified xsi:type="dcterms:W3CDTF">2015-06-01T14:51:00Z</dcterms:modified>
</cp:coreProperties>
</file>