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36A7A" w:rsidRPr="00F36A7A" w:rsidRDefault="00F36A7A" w:rsidP="00F36A7A">
      <w:pPr>
        <w:rPr>
          <w:b/>
          <w:color w:val="403152" w:themeColor="accent4" w:themeShade="80"/>
          <w:sz w:val="40"/>
          <w:szCs w:val="40"/>
        </w:rPr>
      </w:pPr>
      <w:r w:rsidRPr="00F36A7A">
        <w:rPr>
          <w:b/>
          <w:color w:val="403152" w:themeColor="accent4" w:themeShade="80"/>
          <w:sz w:val="40"/>
          <w:szCs w:val="40"/>
        </w:rPr>
        <w:t>TOMS' Win-Win Social G</w:t>
      </w:r>
      <w:r w:rsidRPr="00F36A7A">
        <w:rPr>
          <w:b/>
          <w:color w:val="403152" w:themeColor="accent4" w:themeShade="80"/>
          <w:sz w:val="40"/>
          <w:szCs w:val="40"/>
        </w:rPr>
        <w:t xml:space="preserve">ood and </w:t>
      </w:r>
      <w:r w:rsidRPr="00F36A7A">
        <w:rPr>
          <w:b/>
          <w:color w:val="403152" w:themeColor="accent4" w:themeShade="80"/>
          <w:sz w:val="40"/>
          <w:szCs w:val="40"/>
        </w:rPr>
        <w:t>E</w:t>
      </w:r>
      <w:r w:rsidRPr="00F36A7A">
        <w:rPr>
          <w:b/>
          <w:color w:val="403152" w:themeColor="accent4" w:themeShade="80"/>
          <w:sz w:val="40"/>
          <w:szCs w:val="40"/>
        </w:rPr>
        <w:t xml:space="preserve">ngagement </w:t>
      </w:r>
      <w:r w:rsidRPr="00F36A7A">
        <w:rPr>
          <w:b/>
          <w:color w:val="403152" w:themeColor="accent4" w:themeShade="80"/>
          <w:sz w:val="40"/>
          <w:szCs w:val="40"/>
        </w:rPr>
        <w:t>S</w:t>
      </w:r>
      <w:r w:rsidRPr="00F36A7A">
        <w:rPr>
          <w:b/>
          <w:color w:val="403152" w:themeColor="accent4" w:themeShade="80"/>
          <w:sz w:val="40"/>
          <w:szCs w:val="40"/>
        </w:rPr>
        <w:t>trategy</w:t>
      </w:r>
    </w:p>
    <w:p w:rsidR="00F36A7A" w:rsidRPr="00F36A7A" w:rsidRDefault="00F36A7A" w:rsidP="00F36A7A">
      <w:pPr>
        <w:rPr>
          <w:sz w:val="40"/>
          <w:szCs w:val="40"/>
        </w:rPr>
      </w:pPr>
      <w:bookmarkStart w:id="0" w:name="_GoBack"/>
      <w:r w:rsidRPr="00F36A7A">
        <w:rPr>
          <w:rFonts w:ascii="Arial" w:hAnsi="Arial" w:cs="Arial"/>
          <w:noProof/>
          <w:color w:val="001BA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585346" wp14:editId="687F8C6E">
            <wp:simplePos x="0" y="0"/>
            <wp:positionH relativeFrom="column">
              <wp:posOffset>4269105</wp:posOffset>
            </wp:positionH>
            <wp:positionV relativeFrom="paragraph">
              <wp:posOffset>795655</wp:posOffset>
            </wp:positionV>
            <wp:extent cx="182880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375" y="21335"/>
                <wp:lineTo x="21375" y="0"/>
                <wp:lineTo x="0" y="0"/>
              </wp:wrapPolygon>
            </wp:wrapTight>
            <wp:docPr id="1" name="Picture 1" descr="https://tse1.mm.bing.net/th?&amp;id=OIP.Mbfa5a88088e1d7202357539fe098df39H0&amp;w=300&amp;h=187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bfa5a88088e1d7202357539fe098df39H0&amp;w=300&amp;h=187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36A7A">
        <w:rPr>
          <w:sz w:val="40"/>
          <w:szCs w:val="40"/>
        </w:rPr>
        <w:t>TOMS Shoes runs a "One Day Without Shoes" campaign each May, and in return for Instagram photos of consumers using the hashtag #WithoutShoes, the brand gives a pair of shoes to children in need. This year's one-day push engaged over 3.5 million social users, and 27,435 shoes were given away globally.</w:t>
      </w:r>
    </w:p>
    <w:p w:rsidR="008E144F" w:rsidRPr="00F36A7A" w:rsidRDefault="00F36A7A" w:rsidP="00F36A7A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F36A7A">
        <w:rPr>
          <w:b/>
          <w:i/>
          <w:color w:val="403152" w:themeColor="accent4" w:themeShade="80"/>
          <w:sz w:val="40"/>
          <w:szCs w:val="40"/>
        </w:rPr>
        <w:t xml:space="preserve">MarketingWeek.co.uk (U.K.) </w:t>
      </w:r>
      <w:r w:rsidRPr="00F36A7A">
        <w:rPr>
          <w:b/>
          <w:i/>
          <w:color w:val="403152" w:themeColor="accent4" w:themeShade="80"/>
          <w:sz w:val="40"/>
          <w:szCs w:val="40"/>
        </w:rPr>
        <w:t>6/29/16</w:t>
      </w:r>
    </w:p>
    <w:p w:rsidR="00F36A7A" w:rsidRDefault="00F36A7A">
      <w:hyperlink r:id="rId7" w:history="1">
        <w:r w:rsidRPr="008406CB">
          <w:rPr>
            <w:rStyle w:val="Hyperlink"/>
          </w:rPr>
          <w:t>http://www.marketingweek.com/2016/06/29/how-footwear-brand-toms-engaged-3-5-million-people-in-one-day-using-tribe-power/</w:t>
        </w:r>
      </w:hyperlink>
    </w:p>
    <w:p w:rsidR="00F36A7A" w:rsidRDefault="00F36A7A"/>
    <w:p w:rsidR="00F36A7A" w:rsidRDefault="00F36A7A"/>
    <w:p w:rsidR="00F36A7A" w:rsidRDefault="00F36A7A"/>
    <w:p w:rsidR="00F36A7A" w:rsidRDefault="00F36A7A"/>
    <w:sectPr w:rsidR="00F3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7A"/>
    <w:rsid w:val="004A14F9"/>
    <w:rsid w:val="0051611A"/>
    <w:rsid w:val="00746FC2"/>
    <w:rsid w:val="008E144F"/>
    <w:rsid w:val="00F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etingweek.com/2016/06/29/how-footwear-brand-toms-engaged-3-5-million-people-in-one-day-using-tribe-pow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toms+shoes+logo&amp;view=detailv2&amp;&amp;id=F3125E8E6EF6E1640CEB87F7616E783EF48F092D&amp;selectedIndex=4&amp;ccid=v6WogIjh&amp;simid=607989700255940824&amp;thid=OIP.Mbfa5a88088e1d7202357539fe098df39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2016-07-01T17:16:00Z</dcterms:created>
  <dcterms:modified xsi:type="dcterms:W3CDTF">2016-07-01T17:23:00Z</dcterms:modified>
</cp:coreProperties>
</file>