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66593E" w:rsidRPr="0066593E" w:rsidRDefault="0066593E" w:rsidP="0066593E">
      <w:pPr>
        <w:rPr>
          <w:b/>
          <w:color w:val="CC00CC"/>
          <w:sz w:val="36"/>
        </w:rPr>
      </w:pPr>
      <w:r w:rsidRPr="0066593E">
        <w:rPr>
          <w:b/>
          <w:color w:val="CC00CC"/>
          <w:sz w:val="36"/>
        </w:rPr>
        <w:t>Trade G</w:t>
      </w:r>
      <w:r w:rsidRPr="0066593E">
        <w:rPr>
          <w:b/>
          <w:color w:val="CC00CC"/>
          <w:sz w:val="36"/>
        </w:rPr>
        <w:t xml:space="preserve">roups to Congress: Say </w:t>
      </w:r>
      <w:r w:rsidRPr="0066593E">
        <w:rPr>
          <w:b/>
          <w:color w:val="CC00CC"/>
          <w:sz w:val="36"/>
        </w:rPr>
        <w:t>N</w:t>
      </w:r>
      <w:r w:rsidRPr="0066593E">
        <w:rPr>
          <w:b/>
          <w:color w:val="CC00CC"/>
          <w:sz w:val="36"/>
        </w:rPr>
        <w:t xml:space="preserve">o to </w:t>
      </w:r>
      <w:r w:rsidRPr="0066593E">
        <w:rPr>
          <w:b/>
          <w:color w:val="CC00CC"/>
          <w:sz w:val="36"/>
        </w:rPr>
        <w:t>Net N</w:t>
      </w:r>
      <w:r w:rsidRPr="0066593E">
        <w:rPr>
          <w:b/>
          <w:color w:val="CC00CC"/>
          <w:sz w:val="36"/>
        </w:rPr>
        <w:t>eutrality</w:t>
      </w:r>
    </w:p>
    <w:p w:rsidR="0066593E" w:rsidRPr="0066593E" w:rsidRDefault="0066593E" w:rsidP="0066593E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FC91151" wp14:editId="3FAA2EC3">
            <wp:simplePos x="0" y="0"/>
            <wp:positionH relativeFrom="column">
              <wp:posOffset>4572000</wp:posOffset>
            </wp:positionH>
            <wp:positionV relativeFrom="paragraph">
              <wp:posOffset>733425</wp:posOffset>
            </wp:positionV>
            <wp:extent cx="1416050" cy="1416050"/>
            <wp:effectExtent l="0" t="0" r="0" b="0"/>
            <wp:wrapTight wrapText="bothSides">
              <wp:wrapPolygon edited="0">
                <wp:start x="9008" y="1453"/>
                <wp:lineTo x="6393" y="2325"/>
                <wp:lineTo x="1743" y="5230"/>
                <wp:lineTo x="872" y="11333"/>
                <wp:lineTo x="2034" y="15982"/>
                <wp:lineTo x="2034" y="16854"/>
                <wp:lineTo x="6683" y="20341"/>
                <wp:lineTo x="7846" y="20922"/>
                <wp:lineTo x="13367" y="20922"/>
                <wp:lineTo x="14529" y="20341"/>
                <wp:lineTo x="19178" y="16854"/>
                <wp:lineTo x="19178" y="15982"/>
                <wp:lineTo x="20631" y="11333"/>
                <wp:lineTo x="19760" y="6102"/>
                <wp:lineTo x="16273" y="3196"/>
                <wp:lineTo x="13657" y="1453"/>
                <wp:lineTo x="9008" y="145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 neutralit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93E">
        <w:rPr>
          <w:sz w:val="36"/>
        </w:rPr>
        <w:t xml:space="preserve">The CEOs of NCTA-The Internet &amp; Television Association, USTelecom and CTIA in a letter to Sens. Mitch McConnell, R-Ky., and Chuck Schumer, D-N.Y., cautioned against voting for the Congressional Review Act resolution to nullify the Federal </w:t>
      </w:r>
      <w:bookmarkStart w:id="0" w:name="_GoBack"/>
      <w:bookmarkEnd w:id="0"/>
      <w:r w:rsidRPr="0066593E">
        <w:rPr>
          <w:sz w:val="36"/>
        </w:rPr>
        <w:t>Communications Commission's rollback of net neutrality rules. Reversing the Restoring Internet Freedom order would hinder infrastructure improvements and investment aimed at improving rural broadband connectivity, the groups wrote.</w:t>
      </w:r>
    </w:p>
    <w:p w:rsidR="008E144F" w:rsidRPr="0066593E" w:rsidRDefault="0066593E" w:rsidP="0066593E">
      <w:pPr>
        <w:jc w:val="right"/>
        <w:rPr>
          <w:b/>
          <w:i/>
          <w:color w:val="CC00CC"/>
          <w:sz w:val="36"/>
        </w:rPr>
      </w:pPr>
      <w:r w:rsidRPr="0066593E">
        <w:rPr>
          <w:b/>
          <w:i/>
          <w:color w:val="CC00CC"/>
          <w:sz w:val="36"/>
        </w:rPr>
        <w:t>Broadcasting &amp; Cable 5/15/18</w:t>
      </w:r>
    </w:p>
    <w:p w:rsidR="0066593E" w:rsidRDefault="0066593E">
      <w:hyperlink r:id="rId6" w:history="1">
        <w:r w:rsidRPr="00132EC2">
          <w:rPr>
            <w:rStyle w:val="Hyperlink"/>
          </w:rPr>
          <w:t>https://www.broadcastingcable.com/news/isps-on-net-neutrality-cra-no-way</w:t>
        </w:r>
      </w:hyperlink>
    </w:p>
    <w:p w:rsidR="0066593E" w:rsidRDefault="0066593E"/>
    <w:p w:rsidR="0066593E" w:rsidRDefault="0066593E"/>
    <w:sectPr w:rsidR="00665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3E"/>
    <w:rsid w:val="004A14F9"/>
    <w:rsid w:val="0051611A"/>
    <w:rsid w:val="0066593E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9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9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roadcastingcable.com/news/isps-on-net-neutrality-cra-no-wa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2018-05-16T17:31:00Z</dcterms:created>
  <dcterms:modified xsi:type="dcterms:W3CDTF">2018-05-16T17:34:00Z</dcterms:modified>
</cp:coreProperties>
</file>