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443451" w:rsidRPr="00443451" w:rsidRDefault="00443451">
      <w:pPr>
        <w:rPr>
          <w:b/>
          <w:color w:val="548DD4" w:themeColor="text2" w:themeTint="99"/>
          <w:sz w:val="36"/>
        </w:rPr>
      </w:pPr>
      <w:r w:rsidRPr="00443451">
        <w:rPr>
          <w:b/>
          <w:color w:val="548DD4" w:themeColor="text2" w:themeTint="99"/>
          <w:sz w:val="36"/>
        </w:rPr>
        <w:t>Twitter Bans All Political Advertisements</w:t>
      </w:r>
      <w:bookmarkStart w:id="0" w:name="_GoBack"/>
      <w:bookmarkEnd w:id="0"/>
    </w:p>
    <w:p w:rsidR="00443451" w:rsidRPr="00443451" w:rsidRDefault="00443451">
      <w:pPr>
        <w:rPr>
          <w:sz w:val="36"/>
        </w:rPr>
      </w:pPr>
      <w:r w:rsidRPr="00443451">
        <w:rPr>
          <w:b/>
          <w:noProof/>
          <w:color w:val="548DD4" w:themeColor="text2" w:themeTint="99"/>
          <w:sz w:val="36"/>
        </w:rPr>
        <w:drawing>
          <wp:anchor distT="0" distB="0" distL="114300" distR="114300" simplePos="0" relativeHeight="251658240" behindDoc="1" locked="0" layoutInCell="1" allowOverlap="1" wp14:anchorId="6CF937A0" wp14:editId="2FD7F1A8">
            <wp:simplePos x="0" y="0"/>
            <wp:positionH relativeFrom="column">
              <wp:posOffset>4798060</wp:posOffset>
            </wp:positionH>
            <wp:positionV relativeFrom="paragraph">
              <wp:posOffset>215265</wp:posOffset>
            </wp:positionV>
            <wp:extent cx="1490980" cy="1211580"/>
            <wp:effectExtent l="0" t="0" r="0" b="0"/>
            <wp:wrapTight wrapText="bothSides">
              <wp:wrapPolygon edited="0">
                <wp:start x="12143" y="340"/>
                <wp:lineTo x="4968" y="1358"/>
                <wp:lineTo x="3864" y="2038"/>
                <wp:lineTo x="3864" y="6453"/>
                <wp:lineTo x="5796" y="11887"/>
                <wp:lineTo x="3864" y="12906"/>
                <wp:lineTo x="1380" y="15962"/>
                <wp:lineTo x="1932" y="21057"/>
                <wp:lineTo x="18491" y="21057"/>
                <wp:lineTo x="19871" y="18000"/>
                <wp:lineTo x="19595" y="17321"/>
                <wp:lineTo x="14903" y="11887"/>
                <wp:lineTo x="18215" y="2717"/>
                <wp:lineTo x="17387" y="1019"/>
                <wp:lineTo x="14627" y="340"/>
                <wp:lineTo x="12143" y="3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png"/>
                    <pic:cNvPicPr/>
                  </pic:nvPicPr>
                  <pic:blipFill>
                    <a:blip r:embed="rId5">
                      <a:extLst>
                        <a:ext uri="{28A0092B-C50C-407E-A947-70E740481C1C}">
                          <a14:useLocalDpi xmlns:a14="http://schemas.microsoft.com/office/drawing/2010/main" val="0"/>
                        </a:ext>
                      </a:extLst>
                    </a:blip>
                    <a:stretch>
                      <a:fillRect/>
                    </a:stretch>
                  </pic:blipFill>
                  <pic:spPr>
                    <a:xfrm>
                      <a:off x="0" y="0"/>
                      <a:ext cx="1490980" cy="1211580"/>
                    </a:xfrm>
                    <a:prstGeom prst="rect">
                      <a:avLst/>
                    </a:prstGeom>
                  </pic:spPr>
                </pic:pic>
              </a:graphicData>
            </a:graphic>
            <wp14:sizeRelH relativeFrom="page">
              <wp14:pctWidth>0</wp14:pctWidth>
            </wp14:sizeRelH>
            <wp14:sizeRelV relativeFrom="page">
              <wp14:pctHeight>0</wp14:pctHeight>
            </wp14:sizeRelV>
          </wp:anchor>
        </w:drawing>
      </w:r>
      <w:r w:rsidRPr="00443451">
        <w:rPr>
          <w:sz w:val="36"/>
        </w:rPr>
        <w:t>The social media service's CEO Jack Dorsey says: "While internet advertising is incredibly powerful and very effective for commercial advertisers, that power brings significant risks to politics, where it can be used to influence votes to affect the lives of millions."</w:t>
      </w:r>
    </w:p>
    <w:p w:rsidR="00443451" w:rsidRPr="00443451" w:rsidRDefault="00443451" w:rsidP="00443451">
      <w:pPr>
        <w:jc w:val="right"/>
        <w:rPr>
          <w:b/>
          <w:i/>
          <w:color w:val="548DD4" w:themeColor="text2" w:themeTint="99"/>
          <w:sz w:val="36"/>
        </w:rPr>
      </w:pPr>
      <w:r w:rsidRPr="00443451">
        <w:rPr>
          <w:b/>
          <w:i/>
          <w:color w:val="548DD4" w:themeColor="text2" w:themeTint="99"/>
          <w:sz w:val="36"/>
        </w:rPr>
        <w:t>TVNewsCheck 10.30.19</w:t>
      </w:r>
    </w:p>
    <w:p w:rsidR="00443451" w:rsidRDefault="00443451">
      <w:hyperlink r:id="rId6" w:history="1">
        <w:r w:rsidRPr="002F3A0F">
          <w:rPr>
            <w:rStyle w:val="Hyperlink"/>
          </w:rPr>
          <w:t>https://tvnewscheck.com/article/top-news/240672/twitter-bans-all-political-advertisements/?utm_source=Listrak&amp;utm_medium=Email&amp;utm_term=Twitter+Bans+All+Political+Advertisements&amp;utm_campaign=Syndies+Still+A+Big+Draw+For+Viewers+%26+Advertisers</w:t>
        </w:r>
      </w:hyperlink>
    </w:p>
    <w:p w:rsidR="00443451" w:rsidRDefault="00443451"/>
    <w:p w:rsidR="00443451" w:rsidRDefault="00443451"/>
    <w:sectPr w:rsidR="00443451"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451"/>
    <w:rsid w:val="00194E35"/>
    <w:rsid w:val="00226A80"/>
    <w:rsid w:val="00443451"/>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51"/>
    <w:rPr>
      <w:color w:val="0000FF" w:themeColor="hyperlink"/>
      <w:u w:val="single"/>
    </w:rPr>
  </w:style>
  <w:style w:type="paragraph" w:styleId="BalloonText">
    <w:name w:val="Balloon Text"/>
    <w:basedOn w:val="Normal"/>
    <w:link w:val="BalloonTextChar"/>
    <w:uiPriority w:val="99"/>
    <w:semiHidden/>
    <w:unhideWhenUsed/>
    <w:rsid w:val="0044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451"/>
    <w:rPr>
      <w:color w:val="0000FF" w:themeColor="hyperlink"/>
      <w:u w:val="single"/>
    </w:rPr>
  </w:style>
  <w:style w:type="paragraph" w:styleId="BalloonText">
    <w:name w:val="Balloon Text"/>
    <w:basedOn w:val="Normal"/>
    <w:link w:val="BalloonTextChar"/>
    <w:uiPriority w:val="99"/>
    <w:semiHidden/>
    <w:unhideWhenUsed/>
    <w:rsid w:val="004434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4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vnewscheck.com/article/top-news/240672/twitter-bans-all-political-advertisements/?utm_source=Listrak&amp;utm_medium=Email&amp;utm_term=Twitter+Bans+All+Political+Advertisements&amp;utm_campaign=Syndies+Still+A+Big+Draw+For+Viewers+%26+Advertiser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2019-10-31T13:30:00Z</dcterms:created>
  <dcterms:modified xsi:type="dcterms:W3CDTF">2019-10-31T13:33:00Z</dcterms:modified>
</cp:coreProperties>
</file>