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66BD8" w:rsidRPr="00E700DE" w:rsidRDefault="00966BD8">
      <w:pPr>
        <w:rPr>
          <w:b/>
          <w:color w:val="943634" w:themeColor="accent2" w:themeShade="BF"/>
          <w:sz w:val="36"/>
        </w:rPr>
      </w:pPr>
      <w:r w:rsidRPr="00E700DE">
        <w:rPr>
          <w:b/>
          <w:color w:val="943634" w:themeColor="accent2" w:themeShade="BF"/>
          <w:sz w:val="36"/>
        </w:rPr>
        <w:t>Twitter Pledges to Update Public Policies after Trump Threatens North Korea</w:t>
      </w:r>
    </w:p>
    <w:p w:rsidR="00966BD8" w:rsidRPr="00E700DE" w:rsidRDefault="00E700DE">
      <w:pPr>
        <w:rPr>
          <w:sz w:val="36"/>
        </w:rPr>
      </w:pPr>
      <w:r w:rsidRPr="00E700DE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4501021" wp14:editId="0E8778B0">
            <wp:simplePos x="0" y="0"/>
            <wp:positionH relativeFrom="column">
              <wp:posOffset>4808220</wp:posOffset>
            </wp:positionH>
            <wp:positionV relativeFrom="paragraph">
              <wp:posOffset>396875</wp:posOffset>
            </wp:positionV>
            <wp:extent cx="1403350" cy="1374140"/>
            <wp:effectExtent l="0" t="0" r="6350" b="0"/>
            <wp:wrapTight wrapText="bothSides">
              <wp:wrapPolygon edited="0">
                <wp:start x="0" y="0"/>
                <wp:lineTo x="0" y="21261"/>
                <wp:lineTo x="21405" y="21261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BD8" w:rsidRPr="00E700DE">
        <w:rPr>
          <w:sz w:val="36"/>
        </w:rPr>
        <w:t>Twitter didn’t act to remove President Donald Trump’s tweet threatening North Korea in part beca</w:t>
      </w:r>
      <w:bookmarkStart w:id="0" w:name="_GoBack"/>
      <w:bookmarkEnd w:id="0"/>
      <w:r w:rsidR="00966BD8" w:rsidRPr="00E700DE">
        <w:rPr>
          <w:sz w:val="36"/>
        </w:rPr>
        <w:t>use it is newsworthy, the company said today. Twitter says it will update its public guidance on what factors may lead to a tweet being pulled from the platform — or allowed to stay on it — to include a consideration of newsworthiness, as part of an effort to make the rules clearer to users.</w:t>
      </w:r>
    </w:p>
    <w:p w:rsidR="00966BD8" w:rsidRPr="00E700DE" w:rsidRDefault="00966BD8" w:rsidP="00E700DE">
      <w:pPr>
        <w:jc w:val="right"/>
        <w:rPr>
          <w:b/>
          <w:i/>
          <w:color w:val="943634" w:themeColor="accent2" w:themeShade="BF"/>
          <w:sz w:val="36"/>
        </w:rPr>
      </w:pPr>
      <w:r w:rsidRPr="00E700DE">
        <w:rPr>
          <w:b/>
          <w:i/>
          <w:color w:val="943634" w:themeColor="accent2" w:themeShade="BF"/>
          <w:sz w:val="36"/>
        </w:rPr>
        <w:t>The Verge 9.25.17</w:t>
      </w:r>
    </w:p>
    <w:p w:rsidR="00966BD8" w:rsidRDefault="00966BD8">
      <w:hyperlink r:id="rId6" w:history="1">
        <w:r w:rsidRPr="005577EC">
          <w:rPr>
            <w:rStyle w:val="Hyperlink"/>
          </w:rPr>
          <w:t>https://www.theverge.com/2017/9/25/16364048/twitter-pledges-to-update-public-policies-after-trump-threatens-north-korea</w:t>
        </w:r>
      </w:hyperlink>
    </w:p>
    <w:p w:rsidR="00966BD8" w:rsidRDefault="00966BD8"/>
    <w:sectPr w:rsidR="00966BD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D8"/>
    <w:rsid w:val="00194E35"/>
    <w:rsid w:val="00226A80"/>
    <w:rsid w:val="00966BD8"/>
    <w:rsid w:val="00A90A24"/>
    <w:rsid w:val="00CF175D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17/9/25/16364048/twitter-pledges-to-update-public-policies-after-trump-threatens-north-kore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2017-09-27T12:34:00Z</dcterms:created>
  <dcterms:modified xsi:type="dcterms:W3CDTF">2017-09-27T12:37:00Z</dcterms:modified>
</cp:coreProperties>
</file>