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26B1B" w:rsidRPr="00926B1B" w:rsidRDefault="00926B1B" w:rsidP="00926B1B">
      <w:pPr>
        <w:rPr>
          <w:b/>
          <w:color w:val="008000"/>
          <w:sz w:val="40"/>
          <w:szCs w:val="40"/>
        </w:rPr>
      </w:pPr>
      <w:r w:rsidRPr="00926B1B">
        <w:rPr>
          <w:b/>
          <w:color w:val="008000"/>
          <w:sz w:val="40"/>
          <w:szCs w:val="40"/>
        </w:rPr>
        <w:t>Twitter Users During TV Shows Have Higher Ad R</w:t>
      </w:r>
      <w:r w:rsidRPr="00926B1B">
        <w:rPr>
          <w:b/>
          <w:color w:val="008000"/>
          <w:sz w:val="40"/>
          <w:szCs w:val="40"/>
        </w:rPr>
        <w:t xml:space="preserve">ecall </w:t>
      </w:r>
    </w:p>
    <w:p w:rsidR="00926B1B" w:rsidRPr="00926B1B" w:rsidRDefault="00926B1B" w:rsidP="00926B1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CB6597D" wp14:editId="7A93F9AE">
            <wp:simplePos x="0" y="0"/>
            <wp:positionH relativeFrom="column">
              <wp:posOffset>4545330</wp:posOffset>
            </wp:positionH>
            <wp:positionV relativeFrom="paragraph">
              <wp:posOffset>482600</wp:posOffset>
            </wp:positionV>
            <wp:extent cx="1464945" cy="1435100"/>
            <wp:effectExtent l="0" t="0" r="1905" b="0"/>
            <wp:wrapTight wrapText="bothSides">
              <wp:wrapPolygon edited="0">
                <wp:start x="0" y="0"/>
                <wp:lineTo x="0" y="21218"/>
                <wp:lineTo x="21347" y="21218"/>
                <wp:lineTo x="213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B1B">
        <w:rPr>
          <w:sz w:val="40"/>
          <w:szCs w:val="40"/>
        </w:rPr>
        <w:t xml:space="preserve">Consumers who use Twitter while watching television are 62% more likely to remember the ads that aired during the program, Starcom and </w:t>
      </w:r>
      <w:bookmarkStart w:id="0" w:name="_GoBack"/>
      <w:bookmarkEnd w:id="0"/>
      <w:r w:rsidRPr="00926B1B">
        <w:rPr>
          <w:sz w:val="40"/>
          <w:szCs w:val="40"/>
        </w:rPr>
        <w:t>Canvs report. Viewers who post emotive tweets during TV shows are three times more likely to remember the brands that advertised.</w:t>
      </w:r>
    </w:p>
    <w:p w:rsidR="00CF175D" w:rsidRDefault="00926B1B" w:rsidP="00926B1B">
      <w:pPr>
        <w:jc w:val="right"/>
        <w:rPr>
          <w:b/>
          <w:i/>
          <w:color w:val="008000"/>
          <w:sz w:val="40"/>
          <w:szCs w:val="40"/>
        </w:rPr>
      </w:pPr>
      <w:r w:rsidRPr="00926B1B">
        <w:rPr>
          <w:b/>
          <w:i/>
          <w:color w:val="008000"/>
          <w:sz w:val="40"/>
          <w:szCs w:val="40"/>
        </w:rPr>
        <w:t>LostRemote 3/18/16</w:t>
      </w:r>
      <w:r w:rsidRPr="00926B1B">
        <w:rPr>
          <w:b/>
          <w:i/>
          <w:color w:val="008000"/>
          <w:sz w:val="40"/>
          <w:szCs w:val="40"/>
        </w:rPr>
        <w:t xml:space="preserve"> </w:t>
      </w:r>
    </w:p>
    <w:p w:rsidR="00926B1B" w:rsidRPr="00926B1B" w:rsidRDefault="00926B1B" w:rsidP="00926B1B">
      <w:pPr>
        <w:jc w:val="right"/>
        <w:rPr>
          <w:b/>
          <w:i/>
          <w:color w:val="008000"/>
        </w:rPr>
      </w:pPr>
      <w:hyperlink r:id="rId6" w:history="1">
        <w:r w:rsidRPr="00926B1B">
          <w:rPr>
            <w:rStyle w:val="Hyperlink"/>
            <w:b/>
            <w:i/>
          </w:rPr>
          <w:t>http://www.adweek.com/lostremote/study-active-tweeting-leads-to-higher-ad-recall-for-viewers/55600</w:t>
        </w:r>
      </w:hyperlink>
    </w:p>
    <w:p w:rsidR="00926B1B" w:rsidRPr="00926B1B" w:rsidRDefault="00926B1B" w:rsidP="00926B1B">
      <w:pPr>
        <w:jc w:val="right"/>
        <w:rPr>
          <w:b/>
          <w:i/>
          <w:color w:val="008000"/>
        </w:rPr>
      </w:pPr>
    </w:p>
    <w:p w:rsidR="00926B1B" w:rsidRPr="00926B1B" w:rsidRDefault="00926B1B" w:rsidP="00926B1B">
      <w:pPr>
        <w:jc w:val="right"/>
        <w:rPr>
          <w:b/>
          <w:i/>
          <w:color w:val="008000"/>
          <w:sz w:val="40"/>
          <w:szCs w:val="40"/>
        </w:rPr>
      </w:pPr>
    </w:p>
    <w:sectPr w:rsidR="00926B1B" w:rsidRPr="00926B1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1B"/>
    <w:rsid w:val="00194E35"/>
    <w:rsid w:val="00226A80"/>
    <w:rsid w:val="00926B1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B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B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lostremote/study-active-tweeting-leads-to-higher-ad-recall-for-viewers/55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2016-03-21T17:57:00Z</dcterms:created>
  <dcterms:modified xsi:type="dcterms:W3CDTF">2016-03-21T18:05:00Z</dcterms:modified>
</cp:coreProperties>
</file>