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10C704D9" w14:textId="6A9AF5CF" w:rsidR="00184B71" w:rsidRPr="00184B71" w:rsidRDefault="00184B71" w:rsidP="00184B71">
      <w:pPr>
        <w:rPr>
          <w:b/>
          <w:bCs/>
          <w:color w:val="3366CC"/>
          <w:sz w:val="36"/>
          <w:szCs w:val="36"/>
        </w:rPr>
      </w:pPr>
      <w:r w:rsidRPr="00184B71">
        <w:rPr>
          <w:b/>
          <w:bCs/>
          <w:color w:val="3366CC"/>
          <w:sz w:val="36"/>
          <w:szCs w:val="36"/>
        </w:rPr>
        <w:t xml:space="preserve">Upfronts </w:t>
      </w:r>
      <w:r w:rsidRPr="00184B71">
        <w:rPr>
          <w:b/>
          <w:bCs/>
          <w:color w:val="3366CC"/>
          <w:sz w:val="36"/>
          <w:szCs w:val="36"/>
        </w:rPr>
        <w:t>S</w:t>
      </w:r>
      <w:r w:rsidRPr="00184B71">
        <w:rPr>
          <w:b/>
          <w:bCs/>
          <w:color w:val="3366CC"/>
          <w:sz w:val="36"/>
          <w:szCs w:val="36"/>
        </w:rPr>
        <w:t xml:space="preserve">hould </w:t>
      </w:r>
      <w:r w:rsidRPr="00184B71">
        <w:rPr>
          <w:b/>
          <w:bCs/>
          <w:color w:val="3366CC"/>
          <w:sz w:val="36"/>
          <w:szCs w:val="36"/>
        </w:rPr>
        <w:t>G</w:t>
      </w:r>
      <w:r w:rsidRPr="00184B71">
        <w:rPr>
          <w:b/>
          <w:bCs/>
          <w:color w:val="3366CC"/>
          <w:sz w:val="36"/>
          <w:szCs w:val="36"/>
        </w:rPr>
        <w:t xml:space="preserve">et $19.9B </w:t>
      </w:r>
      <w:r w:rsidRPr="00184B71">
        <w:rPr>
          <w:b/>
          <w:bCs/>
          <w:color w:val="3366CC"/>
          <w:sz w:val="36"/>
          <w:szCs w:val="36"/>
        </w:rPr>
        <w:t>T</w:t>
      </w:r>
      <w:r w:rsidRPr="00184B71">
        <w:rPr>
          <w:b/>
          <w:bCs/>
          <w:color w:val="3366CC"/>
          <w:sz w:val="36"/>
          <w:szCs w:val="36"/>
        </w:rPr>
        <w:t xml:space="preserve">his </w:t>
      </w:r>
      <w:r w:rsidRPr="00184B71">
        <w:rPr>
          <w:b/>
          <w:bCs/>
          <w:color w:val="3366CC"/>
          <w:sz w:val="36"/>
          <w:szCs w:val="36"/>
        </w:rPr>
        <w:t>S</w:t>
      </w:r>
      <w:r w:rsidRPr="00184B71">
        <w:rPr>
          <w:b/>
          <w:bCs/>
          <w:color w:val="3366CC"/>
          <w:sz w:val="36"/>
          <w:szCs w:val="36"/>
        </w:rPr>
        <w:t xml:space="preserve">eason, eMarketer </w:t>
      </w:r>
      <w:r w:rsidRPr="00184B71">
        <w:rPr>
          <w:b/>
          <w:bCs/>
          <w:color w:val="3366CC"/>
          <w:sz w:val="36"/>
          <w:szCs w:val="36"/>
        </w:rPr>
        <w:t>S</w:t>
      </w:r>
      <w:r w:rsidRPr="00184B71">
        <w:rPr>
          <w:b/>
          <w:bCs/>
          <w:color w:val="3366CC"/>
          <w:sz w:val="36"/>
          <w:szCs w:val="36"/>
        </w:rPr>
        <w:t>ays</w:t>
      </w:r>
    </w:p>
    <w:p w14:paraId="3E11AFE8" w14:textId="7AA03326" w:rsidR="00184B71" w:rsidRPr="00184B71" w:rsidRDefault="00184B71" w:rsidP="00184B71">
      <w:pPr>
        <w:rPr>
          <w:sz w:val="36"/>
          <w:szCs w:val="36"/>
        </w:rPr>
      </w:pPr>
      <w:r>
        <w:rPr>
          <w:noProof/>
        </w:rPr>
        <w:drawing>
          <wp:anchor distT="0" distB="0" distL="114300" distR="114300" simplePos="0" relativeHeight="251658240" behindDoc="1" locked="0" layoutInCell="1" allowOverlap="1" wp14:anchorId="08213399" wp14:editId="61099DB5">
            <wp:simplePos x="0" y="0"/>
            <wp:positionH relativeFrom="column">
              <wp:posOffset>4342130</wp:posOffset>
            </wp:positionH>
            <wp:positionV relativeFrom="paragraph">
              <wp:posOffset>447675</wp:posOffset>
            </wp:positionV>
            <wp:extent cx="1912620" cy="1076325"/>
            <wp:effectExtent l="19050" t="0" r="11430" b="352425"/>
            <wp:wrapTight wrapText="bothSides">
              <wp:wrapPolygon edited="0">
                <wp:start x="0" y="0"/>
                <wp:lineTo x="-215" y="382"/>
                <wp:lineTo x="-215" y="28290"/>
                <wp:lineTo x="21514" y="28290"/>
                <wp:lineTo x="21514" y="6117"/>
                <wp:lineTo x="21299" y="382"/>
                <wp:lineTo x="2129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2620" cy="1076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84B71">
        <w:rPr>
          <w:sz w:val="36"/>
          <w:szCs w:val="36"/>
        </w:rPr>
        <w:t>Television's upfront advertising market will bring in $19.9 billion in spending during the current season, improving on figures for the last two years but still falling short of seasons before 2019, eMarketer predicts. The agency expects the market gains to continue in 2022-23, with the total figure reaching $20.5 billion.</w:t>
      </w:r>
    </w:p>
    <w:p w14:paraId="10F42161" w14:textId="49D7A8A1" w:rsidR="00FE75DF" w:rsidRPr="00184B71" w:rsidRDefault="00184B71" w:rsidP="00184B71">
      <w:pPr>
        <w:jc w:val="right"/>
        <w:rPr>
          <w:b/>
          <w:bCs/>
          <w:i/>
          <w:iCs/>
          <w:color w:val="3366CC"/>
          <w:sz w:val="36"/>
          <w:szCs w:val="36"/>
        </w:rPr>
      </w:pPr>
      <w:r w:rsidRPr="00184B71">
        <w:rPr>
          <w:b/>
          <w:bCs/>
          <w:i/>
          <w:iCs/>
          <w:color w:val="3366CC"/>
          <w:sz w:val="36"/>
          <w:szCs w:val="36"/>
        </w:rPr>
        <w:t xml:space="preserve">MediaPost Communications (free registration) </w:t>
      </w:r>
      <w:r w:rsidRPr="00184B71">
        <w:rPr>
          <w:b/>
          <w:bCs/>
          <w:i/>
          <w:iCs/>
          <w:color w:val="3366CC"/>
          <w:sz w:val="36"/>
          <w:szCs w:val="36"/>
        </w:rPr>
        <w:t>5</w:t>
      </w:r>
      <w:r w:rsidRPr="00184B71">
        <w:rPr>
          <w:b/>
          <w:bCs/>
          <w:i/>
          <w:iCs/>
          <w:color w:val="3366CC"/>
          <w:sz w:val="36"/>
          <w:szCs w:val="36"/>
        </w:rPr>
        <w:t>/25</w:t>
      </w:r>
      <w:r w:rsidRPr="00184B71">
        <w:rPr>
          <w:b/>
          <w:bCs/>
          <w:i/>
          <w:iCs/>
          <w:color w:val="3366CC"/>
          <w:sz w:val="36"/>
          <w:szCs w:val="36"/>
        </w:rPr>
        <w:t>/21</w:t>
      </w:r>
    </w:p>
    <w:p w14:paraId="716D0758" w14:textId="48F4194C" w:rsidR="00184B71" w:rsidRDefault="00184B71" w:rsidP="00184B71">
      <w:pPr>
        <w:jc w:val="right"/>
        <w:rPr>
          <w:i/>
          <w:iCs/>
          <w:sz w:val="28"/>
          <w:szCs w:val="28"/>
        </w:rPr>
      </w:pPr>
      <w:hyperlink r:id="rId5" w:history="1">
        <w:r w:rsidRPr="00184B71">
          <w:rPr>
            <w:rStyle w:val="Hyperlink"/>
            <w:i/>
            <w:iCs/>
            <w:sz w:val="28"/>
            <w:szCs w:val="28"/>
          </w:rPr>
          <w:t>https://www.mediapost.com/publications/article/363606/tv-upfront-recovery-2021-22-forecast-to-rise-76.html</w:t>
        </w:r>
      </w:hyperlink>
    </w:p>
    <w:p w14:paraId="577B4BB4" w14:textId="79003514" w:rsidR="00184B71" w:rsidRDefault="00184B71" w:rsidP="00184B71">
      <w:pPr>
        <w:jc w:val="right"/>
        <w:rPr>
          <w:i/>
          <w:iCs/>
          <w:sz w:val="28"/>
          <w:szCs w:val="28"/>
        </w:rPr>
      </w:pPr>
      <w:r>
        <w:rPr>
          <w:i/>
          <w:iCs/>
          <w:sz w:val="28"/>
          <w:szCs w:val="28"/>
        </w:rPr>
        <w:t>Image credit:</w:t>
      </w:r>
    </w:p>
    <w:p w14:paraId="18012712" w14:textId="4647E120" w:rsidR="00184B71" w:rsidRDefault="00184B71" w:rsidP="00184B71">
      <w:pPr>
        <w:jc w:val="right"/>
        <w:rPr>
          <w:i/>
          <w:iCs/>
          <w:sz w:val="28"/>
          <w:szCs w:val="28"/>
        </w:rPr>
      </w:pPr>
      <w:hyperlink r:id="rId6" w:history="1">
        <w:r w:rsidRPr="00E00D04">
          <w:rPr>
            <w:rStyle w:val="Hyperlink"/>
            <w:i/>
            <w:iCs/>
            <w:sz w:val="28"/>
            <w:szCs w:val="28"/>
          </w:rPr>
          <w:t>https://deadline.com/wp-content/uploads/2021/05/ABC-CBS-NBC-Fox-CW-Upfronts.jpg?w=1000</w:t>
        </w:r>
      </w:hyperlink>
    </w:p>
    <w:p w14:paraId="1E932CB8" w14:textId="77777777" w:rsidR="00184B71" w:rsidRPr="00184B71" w:rsidRDefault="00184B71" w:rsidP="00184B71">
      <w:pPr>
        <w:jc w:val="right"/>
        <w:rPr>
          <w:i/>
          <w:iCs/>
          <w:sz w:val="28"/>
          <w:szCs w:val="28"/>
        </w:rPr>
      </w:pPr>
    </w:p>
    <w:p w14:paraId="6F4BD96B" w14:textId="77777777" w:rsidR="00184B71" w:rsidRDefault="00184B71" w:rsidP="00184B71"/>
    <w:sectPr w:rsidR="00184B7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71"/>
    <w:rsid w:val="00184B71"/>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EBF8"/>
  <w15:chartTrackingRefBased/>
  <w15:docId w15:val="{7A446B4A-73E7-4207-9C8B-4EA57B54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71"/>
    <w:rPr>
      <w:color w:val="0563C1" w:themeColor="hyperlink"/>
      <w:u w:val="single"/>
    </w:rPr>
  </w:style>
  <w:style w:type="character" w:styleId="UnresolvedMention">
    <w:name w:val="Unresolved Mention"/>
    <w:basedOn w:val="DefaultParagraphFont"/>
    <w:uiPriority w:val="99"/>
    <w:semiHidden/>
    <w:unhideWhenUsed/>
    <w:rsid w:val="0018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adline.com/wp-content/uploads/2021/05/ABC-CBS-NBC-Fox-CW-Upfronts.jpg?w=1000" TargetMode="External"/><Relationship Id="rId5" Type="http://schemas.openxmlformats.org/officeDocument/2006/relationships/hyperlink" Target="https://www.mediapost.com/publications/article/363606/tv-upfront-recovery-2021-22-forecast-to-rise-76.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2021-05-26T19:56:00Z</dcterms:created>
  <dcterms:modified xsi:type="dcterms:W3CDTF">2021-05-26T20:00:00Z</dcterms:modified>
</cp:coreProperties>
</file>