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31A93" w:rsidRPr="00731A93" w:rsidRDefault="00731A93" w:rsidP="00731A93">
      <w:pPr>
        <w:rPr>
          <w:b/>
          <w:color w:val="6600CC"/>
          <w:sz w:val="40"/>
          <w:szCs w:val="40"/>
        </w:rPr>
      </w:pPr>
      <w:r w:rsidRPr="00731A93">
        <w:rPr>
          <w:b/>
          <w:color w:val="6600CC"/>
          <w:sz w:val="40"/>
          <w:szCs w:val="40"/>
        </w:rPr>
        <w:t xml:space="preserve">Vice's New Cable Network Is More Popular on YouTube </w:t>
      </w:r>
      <w:r w:rsidRPr="00731A93">
        <w:rPr>
          <w:b/>
          <w:color w:val="6600CC"/>
          <w:sz w:val="40"/>
          <w:szCs w:val="40"/>
        </w:rPr>
        <w:t>t</w:t>
      </w:r>
      <w:r w:rsidRPr="00731A93">
        <w:rPr>
          <w:b/>
          <w:color w:val="6600CC"/>
          <w:sz w:val="40"/>
          <w:szCs w:val="40"/>
        </w:rPr>
        <w:t xml:space="preserve">han TV </w:t>
      </w:r>
    </w:p>
    <w:p w:rsidR="00731A93" w:rsidRPr="00731A93" w:rsidRDefault="00731A93" w:rsidP="00731A93">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5760B9D" wp14:editId="1CA828A8">
            <wp:simplePos x="0" y="0"/>
            <wp:positionH relativeFrom="column">
              <wp:posOffset>4152900</wp:posOffset>
            </wp:positionH>
            <wp:positionV relativeFrom="paragraph">
              <wp:posOffset>787400</wp:posOffset>
            </wp:positionV>
            <wp:extent cx="2571750" cy="1444625"/>
            <wp:effectExtent l="0" t="0" r="0" b="3175"/>
            <wp:wrapTight wrapText="bothSides">
              <wp:wrapPolygon edited="0">
                <wp:start x="0" y="0"/>
                <wp:lineTo x="0" y="21363"/>
                <wp:lineTo x="21440" y="21363"/>
                <wp:lineTo x="21440" y="0"/>
                <wp:lineTo x="0" y="0"/>
              </wp:wrapPolygon>
            </wp:wrapTight>
            <wp:docPr id="1" name="Picture 1" descr="http://www.brooklynvegan.com/img/bv/VIC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oklynvegan.com/img/bv/VICEL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T</w:t>
      </w:r>
      <w:r w:rsidRPr="00731A93">
        <w:rPr>
          <w:sz w:val="40"/>
          <w:szCs w:val="40"/>
        </w:rPr>
        <w:t>he majority of viewers have actually been watching its programming elsewhere: online.</w:t>
      </w:r>
      <w:r w:rsidRPr="00731A93">
        <w:rPr>
          <w:sz w:val="40"/>
          <w:szCs w:val="40"/>
        </w:rPr>
        <w:t xml:space="preserve"> </w:t>
      </w:r>
      <w:r w:rsidRPr="00731A93">
        <w:rPr>
          <w:sz w:val="40"/>
          <w:szCs w:val="40"/>
        </w:rPr>
        <w:t>Vice Media Inc. released early episodes of six series on Facebook, YouTube and vice.com to stimu</w:t>
      </w:r>
      <w:bookmarkStart w:id="0" w:name="_GoBack"/>
      <w:bookmarkEnd w:id="0"/>
      <w:r w:rsidRPr="00731A93">
        <w:rPr>
          <w:sz w:val="40"/>
          <w:szCs w:val="40"/>
        </w:rPr>
        <w:t>late interest among its younger, male fan base. On YouTube, episodes have drawn between 166,000 views (for the second episode of Ellen Page’s “Gaycation”) and 6.3 million (for the premiere of the show “Weediquette”).</w:t>
      </w:r>
    </w:p>
    <w:p w:rsidR="00731A93" w:rsidRPr="00731A93" w:rsidRDefault="00731A93" w:rsidP="00731A93">
      <w:pPr>
        <w:jc w:val="right"/>
        <w:rPr>
          <w:b/>
          <w:i/>
          <w:color w:val="6600CC"/>
          <w:sz w:val="40"/>
          <w:szCs w:val="40"/>
        </w:rPr>
      </w:pPr>
      <w:r w:rsidRPr="00731A93">
        <w:rPr>
          <w:b/>
          <w:i/>
          <w:color w:val="6600CC"/>
          <w:sz w:val="40"/>
          <w:szCs w:val="40"/>
        </w:rPr>
        <w:t>Bloomberg Business 3.23.16</w:t>
      </w:r>
    </w:p>
    <w:p w:rsidR="00731A93" w:rsidRDefault="00731A93">
      <w:hyperlink r:id="rId6" w:history="1">
        <w:r w:rsidRPr="0050692F">
          <w:rPr>
            <w:rStyle w:val="Hyperlink"/>
          </w:rPr>
          <w:t>http://www.bloomberg.com/news/articles/2016-03-23/vice-s-new-cable-network-is-more-popular-on-youtube-than-on-tv</w:t>
        </w:r>
      </w:hyperlink>
    </w:p>
    <w:p w:rsidR="00731A93" w:rsidRDefault="00731A93"/>
    <w:sectPr w:rsidR="00731A93" w:rsidSect="00731A93">
      <w:pgSz w:w="12240" w:h="15840"/>
      <w:pgMar w:top="1008"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93"/>
    <w:rsid w:val="00194E35"/>
    <w:rsid w:val="00226A80"/>
    <w:rsid w:val="005B33AD"/>
    <w:rsid w:val="00731A9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93"/>
    <w:rPr>
      <w:color w:val="0000FF" w:themeColor="hyperlink"/>
      <w:u w:val="single"/>
    </w:rPr>
  </w:style>
  <w:style w:type="paragraph" w:styleId="BalloonText">
    <w:name w:val="Balloon Text"/>
    <w:basedOn w:val="Normal"/>
    <w:link w:val="BalloonTextChar"/>
    <w:uiPriority w:val="99"/>
    <w:semiHidden/>
    <w:unhideWhenUsed/>
    <w:rsid w:val="0073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93"/>
    <w:rPr>
      <w:color w:val="0000FF" w:themeColor="hyperlink"/>
      <w:u w:val="single"/>
    </w:rPr>
  </w:style>
  <w:style w:type="paragraph" w:styleId="BalloonText">
    <w:name w:val="Balloon Text"/>
    <w:basedOn w:val="Normal"/>
    <w:link w:val="BalloonTextChar"/>
    <w:uiPriority w:val="99"/>
    <w:semiHidden/>
    <w:unhideWhenUsed/>
    <w:rsid w:val="0073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articles/2016-03-23/vice-s-new-cable-network-is-more-popular-on-youtube-than-on-t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2016-03-24T14:14:00Z</dcterms:created>
  <dcterms:modified xsi:type="dcterms:W3CDTF">2016-03-24T14:20:00Z</dcterms:modified>
</cp:coreProperties>
</file>