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F9E8872" w14:textId="7F3E9CCB" w:rsidR="00146CEF" w:rsidRPr="002E411E" w:rsidRDefault="00146CEF" w:rsidP="00146CEF">
      <w:pPr>
        <w:rPr>
          <w:b/>
          <w:bCs/>
          <w:color w:val="CC00CC"/>
          <w:sz w:val="36"/>
          <w:szCs w:val="36"/>
        </w:rPr>
      </w:pPr>
      <w:r w:rsidRPr="002E411E">
        <w:rPr>
          <w:b/>
          <w:bCs/>
          <w:color w:val="CC00CC"/>
          <w:sz w:val="36"/>
          <w:szCs w:val="36"/>
        </w:rPr>
        <w:t xml:space="preserve">Streaming </w:t>
      </w:r>
      <w:r w:rsidR="002E411E" w:rsidRPr="002E411E">
        <w:rPr>
          <w:b/>
          <w:bCs/>
          <w:color w:val="CC00CC"/>
          <w:sz w:val="36"/>
          <w:szCs w:val="36"/>
        </w:rPr>
        <w:t>V</w:t>
      </w:r>
      <w:r w:rsidRPr="002E411E">
        <w:rPr>
          <w:b/>
          <w:bCs/>
          <w:color w:val="CC00CC"/>
          <w:sz w:val="36"/>
          <w:szCs w:val="36"/>
        </w:rPr>
        <w:t xml:space="preserve">ideo </w:t>
      </w:r>
      <w:r w:rsidR="002E411E" w:rsidRPr="002E411E">
        <w:rPr>
          <w:b/>
          <w:bCs/>
          <w:color w:val="CC00CC"/>
          <w:sz w:val="36"/>
          <w:szCs w:val="36"/>
        </w:rPr>
        <w:t>G</w:t>
      </w:r>
      <w:r w:rsidRPr="002E411E">
        <w:rPr>
          <w:b/>
          <w:bCs/>
          <w:color w:val="CC00CC"/>
          <w:sz w:val="36"/>
          <w:szCs w:val="36"/>
        </w:rPr>
        <w:t xml:space="preserve">ames </w:t>
      </w:r>
      <w:r w:rsidR="002E411E" w:rsidRPr="002E411E">
        <w:rPr>
          <w:b/>
          <w:bCs/>
          <w:color w:val="CC00CC"/>
          <w:sz w:val="36"/>
          <w:szCs w:val="36"/>
        </w:rPr>
        <w:t>G</w:t>
      </w:r>
      <w:r w:rsidRPr="002E411E">
        <w:rPr>
          <w:b/>
          <w:bCs/>
          <w:color w:val="CC00CC"/>
          <w:sz w:val="36"/>
          <w:szCs w:val="36"/>
        </w:rPr>
        <w:t xml:space="preserve">aining </w:t>
      </w:r>
      <w:r w:rsidR="002E411E" w:rsidRPr="002E411E">
        <w:rPr>
          <w:b/>
          <w:bCs/>
          <w:color w:val="CC00CC"/>
          <w:sz w:val="36"/>
          <w:szCs w:val="36"/>
        </w:rPr>
        <w:t>O</w:t>
      </w:r>
      <w:r w:rsidRPr="002E411E">
        <w:rPr>
          <w:b/>
          <w:bCs/>
          <w:color w:val="CC00CC"/>
          <w:sz w:val="36"/>
          <w:szCs w:val="36"/>
        </w:rPr>
        <w:t xml:space="preserve">n </w:t>
      </w:r>
      <w:r w:rsidR="002E411E" w:rsidRPr="002E411E">
        <w:rPr>
          <w:b/>
          <w:bCs/>
          <w:color w:val="CC00CC"/>
          <w:sz w:val="36"/>
          <w:szCs w:val="36"/>
        </w:rPr>
        <w:t>C</w:t>
      </w:r>
      <w:r w:rsidRPr="002E411E">
        <w:rPr>
          <w:b/>
          <w:bCs/>
          <w:color w:val="CC00CC"/>
          <w:sz w:val="36"/>
          <w:szCs w:val="36"/>
        </w:rPr>
        <w:t>onsoles</w:t>
      </w:r>
    </w:p>
    <w:p w14:paraId="4FE524FA" w14:textId="4DB3DB33" w:rsidR="00146CEF" w:rsidRPr="002E411E" w:rsidRDefault="00F53F69" w:rsidP="00146CEF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748D8FE" wp14:editId="56A3974D">
            <wp:simplePos x="0" y="0"/>
            <wp:positionH relativeFrom="column">
              <wp:posOffset>4570730</wp:posOffset>
            </wp:positionH>
            <wp:positionV relativeFrom="paragraph">
              <wp:posOffset>195679</wp:posOffset>
            </wp:positionV>
            <wp:extent cx="184848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70" y="21333"/>
                <wp:lineTo x="213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CEF" w:rsidRPr="002E411E">
        <w:rPr>
          <w:sz w:val="36"/>
          <w:szCs w:val="36"/>
        </w:rPr>
        <w:t>Consumers spent 57% more on streaming video games last year than in 2020, Ampere Analysis reports, and Microsoft and Sony supplied the leading platforms. Revenues in the segment climbed to $3.7 billion for North America and Europe.</w:t>
      </w:r>
    </w:p>
    <w:p w14:paraId="7139B7E8" w14:textId="2B61D284" w:rsidR="00FE75DF" w:rsidRPr="002E411E" w:rsidRDefault="00146CEF" w:rsidP="002E411E">
      <w:pPr>
        <w:jc w:val="right"/>
        <w:rPr>
          <w:b/>
          <w:bCs/>
          <w:i/>
          <w:iCs/>
          <w:color w:val="CC00CC"/>
          <w:sz w:val="36"/>
          <w:szCs w:val="36"/>
        </w:rPr>
      </w:pPr>
      <w:r w:rsidRPr="002E411E">
        <w:rPr>
          <w:b/>
          <w:bCs/>
          <w:i/>
          <w:iCs/>
          <w:color w:val="CC00CC"/>
          <w:sz w:val="36"/>
          <w:szCs w:val="36"/>
        </w:rPr>
        <w:t xml:space="preserve">Media Play News </w:t>
      </w:r>
      <w:r w:rsidRPr="002E411E">
        <w:rPr>
          <w:b/>
          <w:bCs/>
          <w:i/>
          <w:iCs/>
          <w:color w:val="CC00CC"/>
          <w:sz w:val="36"/>
          <w:szCs w:val="36"/>
        </w:rPr>
        <w:t>3.18.22</w:t>
      </w:r>
    </w:p>
    <w:p w14:paraId="508A90A0" w14:textId="01468D7F" w:rsidR="00146CEF" w:rsidRDefault="00146CEF" w:rsidP="002E411E">
      <w:pPr>
        <w:jc w:val="right"/>
        <w:rPr>
          <w:i/>
          <w:iCs/>
          <w:sz w:val="24"/>
          <w:szCs w:val="24"/>
        </w:rPr>
      </w:pPr>
      <w:hyperlink r:id="rId5" w:history="1">
        <w:r w:rsidRPr="002E411E">
          <w:rPr>
            <w:rStyle w:val="Hyperlink"/>
            <w:i/>
            <w:iCs/>
            <w:sz w:val="24"/>
            <w:szCs w:val="24"/>
          </w:rPr>
          <w:t>https://www.mediaplaynews.com/analysis-video-game-streaming-a-fraction-of-the-market/</w:t>
        </w:r>
      </w:hyperlink>
    </w:p>
    <w:p w14:paraId="6EEBEB14" w14:textId="1AAF6165" w:rsidR="00F53F69" w:rsidRDefault="00F53F69" w:rsidP="002E411E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652CD44E" w14:textId="60AB067C" w:rsidR="00F53F69" w:rsidRPr="002E411E" w:rsidRDefault="002F3F5E" w:rsidP="002E411E">
      <w:pPr>
        <w:jc w:val="right"/>
        <w:rPr>
          <w:i/>
          <w:iCs/>
          <w:sz w:val="24"/>
          <w:szCs w:val="24"/>
        </w:rPr>
      </w:pPr>
      <w:hyperlink r:id="rId6" w:history="1">
        <w:r w:rsidRPr="009A4DFC">
          <w:rPr>
            <w:rStyle w:val="Hyperlink"/>
            <w:i/>
            <w:iCs/>
            <w:sz w:val="24"/>
            <w:szCs w:val="24"/>
          </w:rPr>
          <w:t>https://securitygladiators.com/wp-content/uploads/2018/01/streamers.jpg</w:t>
        </w:r>
      </w:hyperlink>
      <w:r>
        <w:rPr>
          <w:i/>
          <w:iCs/>
          <w:sz w:val="24"/>
          <w:szCs w:val="24"/>
        </w:rPr>
        <w:t xml:space="preserve"> </w:t>
      </w:r>
    </w:p>
    <w:p w14:paraId="391361C7" w14:textId="77777777" w:rsidR="00146CEF" w:rsidRDefault="00146CEF"/>
    <w:sectPr w:rsidR="00146CE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B9"/>
    <w:rsid w:val="00146CEF"/>
    <w:rsid w:val="002E411E"/>
    <w:rsid w:val="002F3F5E"/>
    <w:rsid w:val="003837C3"/>
    <w:rsid w:val="00501CB9"/>
    <w:rsid w:val="00F53F6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69F7DA39"/>
  <w15:chartTrackingRefBased/>
  <w15:docId w15:val="{8BB15062-45D9-4D31-91C0-D1930CDE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itygladiators.com/wp-content/uploads/2018/01/streamers.jpg" TargetMode="External"/><Relationship Id="rId5" Type="http://schemas.openxmlformats.org/officeDocument/2006/relationships/hyperlink" Target="https://www.mediaplaynews.com/analysis-video-game-streaming-a-fraction-of-the-mark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2022-03-22T19:35:00Z</dcterms:created>
  <dcterms:modified xsi:type="dcterms:W3CDTF">2022-03-22T19:35:00Z</dcterms:modified>
</cp:coreProperties>
</file>