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76DCC" w:rsidRPr="00476DCC" w:rsidRDefault="00476DCC" w:rsidP="00476DCC">
      <w:pPr>
        <w:rPr>
          <w:b/>
          <w:color w:val="984806" w:themeColor="accent6" w:themeShade="80"/>
          <w:sz w:val="36"/>
        </w:rPr>
      </w:pPr>
      <w:r w:rsidRPr="00476DCC">
        <w:rPr>
          <w:b/>
          <w:color w:val="984806" w:themeColor="accent6" w:themeShade="80"/>
          <w:sz w:val="36"/>
        </w:rPr>
        <w:t>What the Response to P</w:t>
      </w:r>
      <w:r w:rsidRPr="00476DCC">
        <w:rPr>
          <w:b/>
          <w:color w:val="984806" w:themeColor="accent6" w:themeShade="80"/>
          <w:sz w:val="36"/>
        </w:rPr>
        <w:t xml:space="preserve">otential Uber </w:t>
      </w:r>
      <w:r w:rsidRPr="00476DCC">
        <w:rPr>
          <w:b/>
          <w:color w:val="984806" w:themeColor="accent6" w:themeShade="80"/>
          <w:sz w:val="36"/>
        </w:rPr>
        <w:t>B</w:t>
      </w:r>
      <w:bookmarkStart w:id="0" w:name="_GoBack"/>
      <w:bookmarkEnd w:id="0"/>
      <w:r w:rsidRPr="00476DCC">
        <w:rPr>
          <w:b/>
          <w:color w:val="984806" w:themeColor="accent6" w:themeShade="80"/>
          <w:sz w:val="36"/>
        </w:rPr>
        <w:t xml:space="preserve">an in London </w:t>
      </w:r>
      <w:r w:rsidRPr="00476DCC">
        <w:rPr>
          <w:b/>
          <w:color w:val="984806" w:themeColor="accent6" w:themeShade="80"/>
          <w:sz w:val="36"/>
        </w:rPr>
        <w:t>S</w:t>
      </w:r>
      <w:r w:rsidRPr="00476DCC">
        <w:rPr>
          <w:b/>
          <w:color w:val="984806" w:themeColor="accent6" w:themeShade="80"/>
          <w:sz w:val="36"/>
        </w:rPr>
        <w:t xml:space="preserve">ays </w:t>
      </w:r>
      <w:r w:rsidRPr="00476DCC">
        <w:rPr>
          <w:b/>
          <w:color w:val="984806" w:themeColor="accent6" w:themeShade="80"/>
          <w:sz w:val="36"/>
        </w:rPr>
        <w:t>About B</w:t>
      </w:r>
      <w:r w:rsidRPr="00476DCC">
        <w:rPr>
          <w:b/>
          <w:color w:val="984806" w:themeColor="accent6" w:themeShade="80"/>
          <w:sz w:val="36"/>
        </w:rPr>
        <w:t xml:space="preserve">rand </w:t>
      </w:r>
      <w:r w:rsidRPr="00476DCC">
        <w:rPr>
          <w:b/>
          <w:color w:val="984806" w:themeColor="accent6" w:themeShade="80"/>
          <w:sz w:val="36"/>
        </w:rPr>
        <w:t>T</w:t>
      </w:r>
      <w:r w:rsidRPr="00476DCC">
        <w:rPr>
          <w:b/>
          <w:color w:val="984806" w:themeColor="accent6" w:themeShade="80"/>
          <w:sz w:val="36"/>
        </w:rPr>
        <w:t xml:space="preserve">rust </w:t>
      </w:r>
    </w:p>
    <w:p w:rsidR="00476DCC" w:rsidRPr="00476DCC" w:rsidRDefault="00476DCC" w:rsidP="00476DC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B219808" wp14:editId="62D24ABD">
            <wp:simplePos x="0" y="0"/>
            <wp:positionH relativeFrom="column">
              <wp:posOffset>4133215</wp:posOffset>
            </wp:positionH>
            <wp:positionV relativeFrom="paragraph">
              <wp:posOffset>431800</wp:posOffset>
            </wp:positionV>
            <wp:extent cx="1920240" cy="1280160"/>
            <wp:effectExtent l="0" t="0" r="3810" b="0"/>
            <wp:wrapTight wrapText="bothSides">
              <wp:wrapPolygon edited="0">
                <wp:start x="0" y="0"/>
                <wp:lineTo x="0" y="21214"/>
                <wp:lineTo x="21429" y="21214"/>
                <wp:lineTo x="21429" y="0"/>
                <wp:lineTo x="0" y="0"/>
              </wp:wrapPolygon>
            </wp:wrapTight>
            <wp:docPr id="1" name="Picture 1" descr="https://tse1.mm.bing.net/th?id=OIP.yJROTGEHF6La3OvqiOeK4wEyDM&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yJROTGEHF6La3OvqiOeK4wEyDM&amp;pid=A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DCC">
        <w:rPr>
          <w:sz w:val="36"/>
        </w:rPr>
        <w:t>Zone's Jon Davie writes about the complexity of brand trust and how the reaction of young women to Transport for London's proposed suspension of Uber in the city illustrates that consumers are shifting from trusting groups and organizations to technology, even when a brand may have questionable ethics. "[I]f we trust code more than we trust companies, what does that mean for the future of your business?" he asks.</w:t>
      </w:r>
    </w:p>
    <w:p w:rsidR="00CF175D" w:rsidRPr="00476DCC" w:rsidRDefault="00476DCC" w:rsidP="00476DCC">
      <w:pPr>
        <w:jc w:val="right"/>
        <w:rPr>
          <w:b/>
          <w:i/>
          <w:color w:val="984806" w:themeColor="accent6" w:themeShade="80"/>
          <w:sz w:val="36"/>
        </w:rPr>
      </w:pPr>
      <w:r w:rsidRPr="00476DCC">
        <w:rPr>
          <w:b/>
          <w:i/>
          <w:color w:val="984806" w:themeColor="accent6" w:themeShade="80"/>
          <w:sz w:val="36"/>
        </w:rPr>
        <w:t xml:space="preserve">The Drum (Scotland) </w:t>
      </w:r>
      <w:r w:rsidRPr="00476DCC">
        <w:rPr>
          <w:b/>
          <w:i/>
          <w:color w:val="984806" w:themeColor="accent6" w:themeShade="80"/>
          <w:sz w:val="36"/>
        </w:rPr>
        <w:t>10/4</w:t>
      </w:r>
      <w:r w:rsidRPr="00476DCC">
        <w:rPr>
          <w:b/>
          <w:i/>
          <w:color w:val="984806" w:themeColor="accent6" w:themeShade="80"/>
          <w:sz w:val="36"/>
        </w:rPr>
        <w:t>/17</w:t>
      </w:r>
    </w:p>
    <w:p w:rsidR="00476DCC" w:rsidRDefault="00476DCC">
      <w:hyperlink r:id="rId6" w:history="1">
        <w:r w:rsidRPr="00301FC0">
          <w:rPr>
            <w:rStyle w:val="Hyperlink"/>
          </w:rPr>
          <w:t>http://www.thedrum.com/opinion/2017/10/04/why-brand-trust-no-longer-clear-cut-issue</w:t>
        </w:r>
      </w:hyperlink>
    </w:p>
    <w:p w:rsidR="00476DCC" w:rsidRDefault="00476DCC">
      <w:r>
        <w:t>Image source:</w:t>
      </w:r>
    </w:p>
    <w:p w:rsidR="00476DCC" w:rsidRDefault="00476DCC">
      <w:hyperlink r:id="rId7" w:history="1">
        <w:r w:rsidRPr="00301FC0">
          <w:rPr>
            <w:rStyle w:val="Hyperlink"/>
          </w:rPr>
          <w:t>https://www.bing.com/images/search?view=detailV2&amp;ccid=yJROTGEH&amp;id=0C1F426686BE1945A1368942393D5C3F2C832221&amp;thid=OIP.yJROTGEHF6La3OvqiOeK4wEyDM&amp;mediaurl=https%3A%2F%2Fwww.cryptocoinsnews.com%2Fwp-content%2Fuploads%2F2016%2F02%2FUber-phone.jpg&amp;exph=666&amp;expw=1000&amp;q=UBER+ON+PHONE&amp;selectedindex=11&amp;ajaxhist=0</w:t>
        </w:r>
      </w:hyperlink>
    </w:p>
    <w:p w:rsidR="00476DCC" w:rsidRDefault="00476DCC"/>
    <w:sectPr w:rsidR="00476DC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C"/>
    <w:rsid w:val="00194E35"/>
    <w:rsid w:val="00226A80"/>
    <w:rsid w:val="00337C3D"/>
    <w:rsid w:val="00476DC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9cf,#ccf,#9fc,#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DCC"/>
    <w:rPr>
      <w:color w:val="0000FF" w:themeColor="hyperlink"/>
      <w:u w:val="single"/>
    </w:rPr>
  </w:style>
  <w:style w:type="paragraph" w:styleId="BalloonText">
    <w:name w:val="Balloon Text"/>
    <w:basedOn w:val="Normal"/>
    <w:link w:val="BalloonTextChar"/>
    <w:uiPriority w:val="99"/>
    <w:semiHidden/>
    <w:unhideWhenUsed/>
    <w:rsid w:val="0047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DCC"/>
    <w:rPr>
      <w:color w:val="0000FF" w:themeColor="hyperlink"/>
      <w:u w:val="single"/>
    </w:rPr>
  </w:style>
  <w:style w:type="paragraph" w:styleId="BalloonText">
    <w:name w:val="Balloon Text"/>
    <w:basedOn w:val="Normal"/>
    <w:link w:val="BalloonTextChar"/>
    <w:uiPriority w:val="99"/>
    <w:semiHidden/>
    <w:unhideWhenUsed/>
    <w:rsid w:val="0047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yJROTGEH&amp;id=0C1F426686BE1945A1368942393D5C3F2C832221&amp;thid=OIP.yJROTGEHF6La3OvqiOeK4wEyDM&amp;mediaurl=https%3A%2F%2Fwww.cryptocoinsnews.com%2Fwp-content%2Fuploads%2F2016%2F02%2FUber-phone.jpg&amp;exph=666&amp;expw=1000&amp;q=UBER+ON+PHONE&amp;selectedindex=11&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opinion/2017/10/04/why-brand-trust-no-longer-clear-cut-issu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2017-10-18T12:23:00Z</dcterms:created>
  <dcterms:modified xsi:type="dcterms:W3CDTF">2017-10-18T12:29:00Z</dcterms:modified>
</cp:coreProperties>
</file>