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07869" w:rsidRPr="00B07869" w:rsidRDefault="00B07869" w:rsidP="00B07869">
      <w:pPr>
        <w:rPr>
          <w:b/>
          <w:color w:val="990099"/>
          <w:sz w:val="40"/>
        </w:rPr>
      </w:pPr>
      <w:r w:rsidRPr="00B07869">
        <w:rPr>
          <w:b/>
          <w:color w:val="990099"/>
          <w:sz w:val="40"/>
        </w:rPr>
        <w:t xml:space="preserve">Which </w:t>
      </w:r>
      <w:r w:rsidRPr="00B07869">
        <w:rPr>
          <w:b/>
          <w:color w:val="990099"/>
          <w:sz w:val="40"/>
        </w:rPr>
        <w:t>Magazine C</w:t>
      </w:r>
      <w:r w:rsidRPr="00B07869">
        <w:rPr>
          <w:b/>
          <w:color w:val="990099"/>
          <w:sz w:val="40"/>
        </w:rPr>
        <w:t xml:space="preserve">ategories are </w:t>
      </w:r>
      <w:r w:rsidRPr="00B07869">
        <w:rPr>
          <w:b/>
          <w:color w:val="990099"/>
          <w:sz w:val="40"/>
        </w:rPr>
        <w:t>Holding up at the N</w:t>
      </w:r>
      <w:r w:rsidRPr="00B07869">
        <w:rPr>
          <w:b/>
          <w:color w:val="990099"/>
          <w:sz w:val="40"/>
        </w:rPr>
        <w:t>ewsstand</w:t>
      </w:r>
      <w:r w:rsidRPr="00B07869">
        <w:rPr>
          <w:b/>
          <w:color w:val="990099"/>
          <w:sz w:val="40"/>
        </w:rPr>
        <w:t>?</w:t>
      </w:r>
      <w:bookmarkStart w:id="0" w:name="_GoBack"/>
      <w:bookmarkEnd w:id="0"/>
    </w:p>
    <w:p w:rsidR="00CF175D" w:rsidRPr="00B07869" w:rsidRDefault="00B07869" w:rsidP="00B07869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3420FC4" wp14:editId="4863BEB3">
            <wp:simplePos x="0" y="0"/>
            <wp:positionH relativeFrom="column">
              <wp:posOffset>4396105</wp:posOffset>
            </wp:positionH>
            <wp:positionV relativeFrom="paragraph">
              <wp:posOffset>577215</wp:posOffset>
            </wp:positionV>
            <wp:extent cx="1808480" cy="1054100"/>
            <wp:effectExtent l="0" t="0" r="1270" b="0"/>
            <wp:wrapTight wrapText="bothSides">
              <wp:wrapPolygon edited="0">
                <wp:start x="0" y="0"/>
                <wp:lineTo x="0" y="21080"/>
                <wp:lineTo x="21388" y="21080"/>
                <wp:lineTo x="21388" y="0"/>
                <wp:lineTo x="0" y="0"/>
              </wp:wrapPolygon>
            </wp:wrapTight>
            <wp:docPr id="1" name="Picture 1" descr="Image result for maga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gaz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869">
        <w:rPr>
          <w:sz w:val="40"/>
        </w:rPr>
        <w:t>Recreation titles recorded a 36.3 percent sales gain compared to the previous year, though from a small base — they have just a 3.6 percent market share.</w:t>
      </w:r>
      <w:r w:rsidRPr="00B07869">
        <w:rPr>
          <w:sz w:val="40"/>
        </w:rPr>
        <w:t xml:space="preserve"> </w:t>
      </w:r>
      <w:r w:rsidRPr="00B07869">
        <w:rPr>
          <w:sz w:val="40"/>
        </w:rPr>
        <w:t>The general interest category posted the second-biggest gain, up 16.6 percent</w:t>
      </w:r>
    </w:p>
    <w:p w:rsidR="00B07869" w:rsidRPr="00B07869" w:rsidRDefault="00B07869" w:rsidP="00B07869">
      <w:pPr>
        <w:jc w:val="right"/>
        <w:rPr>
          <w:b/>
          <w:i/>
          <w:color w:val="990099"/>
          <w:sz w:val="40"/>
        </w:rPr>
      </w:pPr>
      <w:r w:rsidRPr="00B07869">
        <w:rPr>
          <w:b/>
          <w:i/>
          <w:color w:val="990099"/>
          <w:sz w:val="40"/>
        </w:rPr>
        <w:t>MediaLife 3.6.17</w:t>
      </w:r>
    </w:p>
    <w:p w:rsidR="00B07869" w:rsidRDefault="00B07869">
      <w:hyperlink r:id="rId6" w:history="1">
        <w:r w:rsidRPr="002A7875">
          <w:rPr>
            <w:rStyle w:val="Hyperlink"/>
          </w:rPr>
          <w:t>http://www.medialifemagazine.com/categories-holding-newsstand/</w:t>
        </w:r>
      </w:hyperlink>
    </w:p>
    <w:p w:rsidR="00B07869" w:rsidRDefault="00B07869"/>
    <w:p w:rsidR="00B07869" w:rsidRDefault="00B07869"/>
    <w:sectPr w:rsidR="00B0786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69"/>
    <w:rsid w:val="00194E35"/>
    <w:rsid w:val="00226A80"/>
    <w:rsid w:val="00714E4C"/>
    <w:rsid w:val="00A90A24"/>
    <w:rsid w:val="00B07869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8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8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categories-holding-newsstan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2017-03-06T12:59:00Z</dcterms:created>
  <dcterms:modified xsi:type="dcterms:W3CDTF">2017-03-06T13:06:00Z</dcterms:modified>
</cp:coreProperties>
</file>