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5E5F6D" w:rsidRPr="005E5F6D" w:rsidRDefault="005E5F6D" w:rsidP="005E5F6D">
      <w:pPr>
        <w:rPr>
          <w:b/>
          <w:color w:val="E36C0A" w:themeColor="accent6" w:themeShade="BF"/>
          <w:sz w:val="40"/>
          <w:szCs w:val="40"/>
        </w:rPr>
      </w:pPr>
      <w:r w:rsidRPr="005E5F6D">
        <w:rPr>
          <w:b/>
          <w:color w:val="E36C0A" w:themeColor="accent6" w:themeShade="BF"/>
          <w:sz w:val="40"/>
          <w:szCs w:val="40"/>
        </w:rPr>
        <w:t>Why Social Commerce is Still Going S</w:t>
      </w:r>
      <w:r w:rsidRPr="005E5F6D">
        <w:rPr>
          <w:b/>
          <w:color w:val="E36C0A" w:themeColor="accent6" w:themeShade="BF"/>
          <w:sz w:val="40"/>
          <w:szCs w:val="40"/>
        </w:rPr>
        <w:t>trong</w:t>
      </w:r>
      <w:bookmarkStart w:id="0" w:name="_GoBack"/>
      <w:bookmarkEnd w:id="0"/>
    </w:p>
    <w:p w:rsidR="005E5F6D" w:rsidRPr="005E5F6D" w:rsidRDefault="005E5F6D" w:rsidP="005E5F6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BC0DB1F" wp14:editId="50A2F885">
            <wp:simplePos x="0" y="0"/>
            <wp:positionH relativeFrom="column">
              <wp:posOffset>4413885</wp:posOffset>
            </wp:positionH>
            <wp:positionV relativeFrom="paragraph">
              <wp:posOffset>126365</wp:posOffset>
            </wp:positionV>
            <wp:extent cx="1273175" cy="1273175"/>
            <wp:effectExtent l="0" t="0" r="0" b="0"/>
            <wp:wrapTight wrapText="bothSides">
              <wp:wrapPolygon edited="0">
                <wp:start x="8080" y="1939"/>
                <wp:lineTo x="5817" y="3555"/>
                <wp:lineTo x="2262" y="6787"/>
                <wp:lineTo x="2262" y="13574"/>
                <wp:lineTo x="5817" y="18099"/>
                <wp:lineTo x="8080" y="19392"/>
                <wp:lineTo x="13251" y="19392"/>
                <wp:lineTo x="15513" y="18099"/>
                <wp:lineTo x="19068" y="13574"/>
                <wp:lineTo x="19392" y="7110"/>
                <wp:lineTo x="15513" y="3555"/>
                <wp:lineTo x="13251" y="1939"/>
                <wp:lineTo x="8080" y="1939"/>
              </wp:wrapPolygon>
            </wp:wrapTight>
            <wp:docPr id="1" name="Picture 1" descr="http://www.authormedia.com/wp-content/uploads/2013/04/pinterest_badg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hormedia.com/wp-content/uploads/2013/04/pinterest_badge_r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F6D">
        <w:rPr>
          <w:sz w:val="40"/>
          <w:szCs w:val="40"/>
        </w:rPr>
        <w:t>Twitter's reported plans to nix its buy button feature do not spell the demise of social commerce, Natalie Gagliordi writes. Social paths to purchase are clearer on visual networks such as Pinterest, which research shows has driven 93% of its users to make a purchase.</w:t>
      </w:r>
    </w:p>
    <w:p w:rsidR="008E144F" w:rsidRPr="005E5F6D" w:rsidRDefault="005E5F6D" w:rsidP="005E5F6D">
      <w:pPr>
        <w:jc w:val="right"/>
        <w:rPr>
          <w:b/>
          <w:i/>
          <w:color w:val="E36C0A" w:themeColor="accent6" w:themeShade="BF"/>
          <w:sz w:val="40"/>
          <w:szCs w:val="40"/>
        </w:rPr>
      </w:pPr>
      <w:r w:rsidRPr="005E5F6D">
        <w:rPr>
          <w:b/>
          <w:i/>
          <w:color w:val="E36C0A" w:themeColor="accent6" w:themeShade="BF"/>
          <w:sz w:val="40"/>
          <w:szCs w:val="40"/>
        </w:rPr>
        <w:t xml:space="preserve">ZDNet </w:t>
      </w:r>
      <w:r w:rsidRPr="005E5F6D">
        <w:rPr>
          <w:b/>
          <w:i/>
          <w:color w:val="E36C0A" w:themeColor="accent6" w:themeShade="BF"/>
          <w:sz w:val="40"/>
          <w:szCs w:val="40"/>
        </w:rPr>
        <w:t>5</w:t>
      </w:r>
      <w:r w:rsidRPr="005E5F6D">
        <w:rPr>
          <w:b/>
          <w:i/>
          <w:color w:val="E36C0A" w:themeColor="accent6" w:themeShade="BF"/>
          <w:sz w:val="40"/>
          <w:szCs w:val="40"/>
        </w:rPr>
        <w:t>.</w:t>
      </w:r>
      <w:r w:rsidRPr="005E5F6D">
        <w:rPr>
          <w:b/>
          <w:i/>
          <w:color w:val="E36C0A" w:themeColor="accent6" w:themeShade="BF"/>
          <w:sz w:val="40"/>
          <w:szCs w:val="40"/>
        </w:rPr>
        <w:t>28</w:t>
      </w:r>
      <w:r w:rsidRPr="005E5F6D">
        <w:rPr>
          <w:b/>
          <w:i/>
          <w:color w:val="E36C0A" w:themeColor="accent6" w:themeShade="BF"/>
          <w:sz w:val="40"/>
          <w:szCs w:val="40"/>
        </w:rPr>
        <w:t>.16</w:t>
      </w:r>
      <w:r w:rsidRPr="005E5F6D">
        <w:rPr>
          <w:b/>
          <w:i/>
          <w:color w:val="E36C0A" w:themeColor="accent6" w:themeShade="BF"/>
          <w:sz w:val="40"/>
          <w:szCs w:val="40"/>
        </w:rPr>
        <w:t xml:space="preserve">  </w:t>
      </w:r>
    </w:p>
    <w:p w:rsidR="005E5F6D" w:rsidRDefault="005E5F6D" w:rsidP="005E5F6D">
      <w:hyperlink r:id="rId6" w:history="1">
        <w:r w:rsidRPr="007717F7">
          <w:rPr>
            <w:rStyle w:val="Hyperlink"/>
          </w:rPr>
          <w:t>http://www.zdnet.com/article/will-the-death-of-twitters-buy-button-be-the-end-of-social-commerce/</w:t>
        </w:r>
      </w:hyperlink>
    </w:p>
    <w:p w:rsidR="005E5F6D" w:rsidRDefault="005E5F6D" w:rsidP="005E5F6D"/>
    <w:p w:rsidR="005E5F6D" w:rsidRDefault="005E5F6D" w:rsidP="005E5F6D"/>
    <w:sectPr w:rsidR="005E5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6D"/>
    <w:rsid w:val="004A14F9"/>
    <w:rsid w:val="0051611A"/>
    <w:rsid w:val="005E5F6D"/>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F6D"/>
    <w:rPr>
      <w:color w:val="0000FF" w:themeColor="hyperlink"/>
      <w:u w:val="single"/>
    </w:rPr>
  </w:style>
  <w:style w:type="paragraph" w:styleId="BalloonText">
    <w:name w:val="Balloon Text"/>
    <w:basedOn w:val="Normal"/>
    <w:link w:val="BalloonTextChar"/>
    <w:uiPriority w:val="99"/>
    <w:semiHidden/>
    <w:unhideWhenUsed/>
    <w:rsid w:val="005E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F6D"/>
    <w:rPr>
      <w:color w:val="0000FF" w:themeColor="hyperlink"/>
      <w:u w:val="single"/>
    </w:rPr>
  </w:style>
  <w:style w:type="paragraph" w:styleId="BalloonText">
    <w:name w:val="Balloon Text"/>
    <w:basedOn w:val="Normal"/>
    <w:link w:val="BalloonTextChar"/>
    <w:uiPriority w:val="99"/>
    <w:semiHidden/>
    <w:unhideWhenUsed/>
    <w:rsid w:val="005E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dnet.com/article/will-the-death-of-twitters-buy-button-be-the-end-of-social-commer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2016-05-31T15:01:00Z</dcterms:created>
  <dcterms:modified xsi:type="dcterms:W3CDTF">2016-05-31T15:08:00Z</dcterms:modified>
</cp:coreProperties>
</file>