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9965C3" w:rsidRPr="009965C3" w:rsidRDefault="009965C3" w:rsidP="009965C3">
      <w:pPr>
        <w:rPr>
          <w:b/>
          <w:color w:val="336699"/>
          <w:sz w:val="36"/>
        </w:rPr>
      </w:pPr>
      <w:r w:rsidRPr="009965C3">
        <w:rPr>
          <w:b/>
          <w:color w:val="336699"/>
          <w:sz w:val="36"/>
        </w:rPr>
        <w:t>"Wonder Woman" Reached $330M in US B</w:t>
      </w:r>
      <w:r w:rsidRPr="009965C3">
        <w:rPr>
          <w:b/>
          <w:color w:val="336699"/>
          <w:sz w:val="36"/>
        </w:rPr>
        <w:t xml:space="preserve">ox </w:t>
      </w:r>
      <w:r w:rsidRPr="009965C3">
        <w:rPr>
          <w:b/>
          <w:color w:val="336699"/>
          <w:sz w:val="36"/>
        </w:rPr>
        <w:t>O</w:t>
      </w:r>
      <w:r w:rsidRPr="009965C3">
        <w:rPr>
          <w:b/>
          <w:color w:val="336699"/>
          <w:sz w:val="36"/>
        </w:rPr>
        <w:t xml:space="preserve">ffice in </w:t>
      </w:r>
      <w:r w:rsidRPr="009965C3">
        <w:rPr>
          <w:b/>
          <w:color w:val="336699"/>
          <w:sz w:val="36"/>
        </w:rPr>
        <w:t>L</w:t>
      </w:r>
      <w:r w:rsidRPr="009965C3">
        <w:rPr>
          <w:b/>
          <w:color w:val="336699"/>
          <w:sz w:val="36"/>
        </w:rPr>
        <w:t xml:space="preserve">ess than 1 </w:t>
      </w:r>
      <w:r w:rsidRPr="009965C3">
        <w:rPr>
          <w:b/>
          <w:color w:val="336699"/>
          <w:sz w:val="36"/>
        </w:rPr>
        <w:t>M</w:t>
      </w:r>
      <w:r w:rsidRPr="009965C3">
        <w:rPr>
          <w:b/>
          <w:color w:val="336699"/>
          <w:sz w:val="36"/>
        </w:rPr>
        <w:t>onth</w:t>
      </w:r>
    </w:p>
    <w:p w:rsidR="009965C3" w:rsidRPr="009965C3" w:rsidRDefault="009965C3" w:rsidP="009965C3">
      <w:pPr>
        <w:rPr>
          <w:sz w:val="36"/>
        </w:rPr>
      </w:pPr>
      <w:bookmarkStart w:id="0" w:name="_GoBack"/>
      <w:r w:rsidRPr="009965C3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3EDC8FA8" wp14:editId="2E7FF048">
            <wp:simplePos x="0" y="0"/>
            <wp:positionH relativeFrom="column">
              <wp:posOffset>3571240</wp:posOffset>
            </wp:positionH>
            <wp:positionV relativeFrom="paragraph">
              <wp:posOffset>708025</wp:posOffset>
            </wp:positionV>
            <wp:extent cx="2259965" cy="1129030"/>
            <wp:effectExtent l="0" t="0" r="6985" b="0"/>
            <wp:wrapTight wrapText="bothSides">
              <wp:wrapPolygon edited="0">
                <wp:start x="0" y="0"/>
                <wp:lineTo x="0" y="21138"/>
                <wp:lineTo x="21485" y="21138"/>
                <wp:lineTo x="21485" y="0"/>
                <wp:lineTo x="0" y="0"/>
              </wp:wrapPolygon>
            </wp:wrapTight>
            <wp:docPr id="1" name="Picture 1" descr="Image result for Wonder Woman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nder Woman 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965C3">
        <w:rPr>
          <w:sz w:val="36"/>
        </w:rPr>
        <w:t>"Wonder Woman" became the highest grossing US film in the DC Comics Extended Universe lineup after pulling in $330.5 million in total domestic ticket sales in its first 28 days. "Wonder Woman" achieved the record sales in under a month at the box office, compared with DCEU's "Batman v Superman: Dawn of Justice," which took 84 days to hit $330.3 million in domestic sales.</w:t>
      </w:r>
    </w:p>
    <w:p w:rsidR="008E144F" w:rsidRPr="009965C3" w:rsidRDefault="009965C3" w:rsidP="009965C3">
      <w:pPr>
        <w:jc w:val="right"/>
        <w:rPr>
          <w:b/>
          <w:i/>
          <w:color w:val="336699"/>
          <w:sz w:val="36"/>
        </w:rPr>
      </w:pPr>
      <w:r w:rsidRPr="009965C3">
        <w:rPr>
          <w:b/>
          <w:i/>
          <w:color w:val="336699"/>
          <w:sz w:val="36"/>
        </w:rPr>
        <w:t>The Verge 6/30/17</w:t>
      </w:r>
    </w:p>
    <w:p w:rsidR="009965C3" w:rsidRDefault="009965C3" w:rsidP="009965C3">
      <w:hyperlink r:id="rId6" w:history="1">
        <w:r w:rsidRPr="00EC6E7C">
          <w:rPr>
            <w:rStyle w:val="Hyperlink"/>
          </w:rPr>
          <w:t>https://www.theverge.com/2017/6/30/15903092/wonder-woman-box-office-dceu-highest-earning</w:t>
        </w:r>
      </w:hyperlink>
    </w:p>
    <w:p w:rsidR="009965C3" w:rsidRDefault="009965C3" w:rsidP="009965C3">
      <w:r>
        <w:t>Image source:</w:t>
      </w:r>
    </w:p>
    <w:p w:rsidR="009965C3" w:rsidRDefault="009965C3" w:rsidP="009965C3">
      <w:hyperlink r:id="rId7" w:history="1">
        <w:r w:rsidRPr="00EC6E7C">
          <w:rPr>
            <w:rStyle w:val="Hyperlink"/>
          </w:rPr>
          <w:t>http://www.cbr.com/wp-content/uploads/2017/02/wonder-woman-novel-feature.jpg</w:t>
        </w:r>
      </w:hyperlink>
    </w:p>
    <w:p w:rsidR="009965C3" w:rsidRDefault="009965C3" w:rsidP="009965C3"/>
    <w:p w:rsidR="009965C3" w:rsidRDefault="009965C3" w:rsidP="009965C3"/>
    <w:sectPr w:rsidR="0099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C3"/>
    <w:rsid w:val="004A14F9"/>
    <w:rsid w:val="0051611A"/>
    <w:rsid w:val="00746FC2"/>
    <w:rsid w:val="008E144F"/>
    <w:rsid w:val="0099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5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5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r.com/wp-content/uploads/2017/02/wonder-woman-novel-featur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verge.com/2017/6/30/15903092/wonder-woman-box-office-dceu-highest-earn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2017-07-06T22:55:00Z</dcterms:created>
  <dcterms:modified xsi:type="dcterms:W3CDTF">2017-07-06T23:01:00Z</dcterms:modified>
</cp:coreProperties>
</file>