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E1479" w:rsidRPr="009E1479" w:rsidRDefault="009E1479" w:rsidP="009E1479">
      <w:pPr>
        <w:rPr>
          <w:b/>
          <w:color w:val="002060"/>
          <w:sz w:val="40"/>
        </w:rPr>
      </w:pPr>
      <w:r w:rsidRPr="009E1479">
        <w:rPr>
          <w:b/>
          <w:color w:val="002060"/>
          <w:sz w:val="40"/>
        </w:rPr>
        <w:t>YouTube A</w:t>
      </w:r>
      <w:r w:rsidRPr="009E1479">
        <w:rPr>
          <w:b/>
          <w:color w:val="002060"/>
          <w:sz w:val="40"/>
        </w:rPr>
        <w:t xml:space="preserve">nnounces </w:t>
      </w:r>
      <w:r w:rsidRPr="009E1479">
        <w:rPr>
          <w:b/>
          <w:color w:val="002060"/>
          <w:sz w:val="40"/>
        </w:rPr>
        <w:t>N</w:t>
      </w:r>
      <w:r w:rsidRPr="009E1479">
        <w:rPr>
          <w:b/>
          <w:color w:val="002060"/>
          <w:sz w:val="40"/>
        </w:rPr>
        <w:t xml:space="preserve">ew </w:t>
      </w:r>
      <w:r w:rsidRPr="009E1479">
        <w:rPr>
          <w:b/>
          <w:color w:val="002060"/>
          <w:sz w:val="40"/>
        </w:rPr>
        <w:t>F</w:t>
      </w:r>
      <w:r w:rsidRPr="009E1479">
        <w:rPr>
          <w:b/>
          <w:color w:val="002060"/>
          <w:sz w:val="40"/>
        </w:rPr>
        <w:t xml:space="preserve">eatures, </w:t>
      </w:r>
      <w:r w:rsidRPr="009E1479">
        <w:rPr>
          <w:b/>
          <w:color w:val="002060"/>
          <w:sz w:val="40"/>
        </w:rPr>
        <w:t>M</w:t>
      </w:r>
      <w:r w:rsidRPr="009E1479">
        <w:rPr>
          <w:b/>
          <w:color w:val="002060"/>
          <w:sz w:val="40"/>
        </w:rPr>
        <w:t xml:space="preserve">etrics for its 1.5B </w:t>
      </w:r>
      <w:r w:rsidRPr="009E1479">
        <w:rPr>
          <w:b/>
          <w:color w:val="002060"/>
          <w:sz w:val="40"/>
        </w:rPr>
        <w:t>A</w:t>
      </w:r>
      <w:r w:rsidRPr="009E1479">
        <w:rPr>
          <w:b/>
          <w:color w:val="002060"/>
          <w:sz w:val="40"/>
        </w:rPr>
        <w:t>udience</w:t>
      </w:r>
    </w:p>
    <w:p w:rsidR="009E1479" w:rsidRPr="009E1479" w:rsidRDefault="009E1479" w:rsidP="009E147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AF6E593" wp14:editId="6CD231EF">
            <wp:simplePos x="0" y="0"/>
            <wp:positionH relativeFrom="column">
              <wp:posOffset>4700905</wp:posOffset>
            </wp:positionH>
            <wp:positionV relativeFrom="paragraph">
              <wp:posOffset>1169670</wp:posOffset>
            </wp:positionV>
            <wp:extent cx="1258570" cy="1258570"/>
            <wp:effectExtent l="0" t="0" r="0" b="0"/>
            <wp:wrapTight wrapText="bothSides">
              <wp:wrapPolygon edited="0">
                <wp:start x="2289" y="0"/>
                <wp:lineTo x="981" y="1635"/>
                <wp:lineTo x="0" y="3923"/>
                <wp:lineTo x="0" y="17328"/>
                <wp:lineTo x="1635" y="20597"/>
                <wp:lineTo x="2289" y="21251"/>
                <wp:lineTo x="18963" y="21251"/>
                <wp:lineTo x="19943" y="20597"/>
                <wp:lineTo x="21251" y="17982"/>
                <wp:lineTo x="21251" y="3269"/>
                <wp:lineTo x="20597" y="1962"/>
                <wp:lineTo x="18963" y="0"/>
                <wp:lineTo x="22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479">
        <w:rPr>
          <w:sz w:val="40"/>
        </w:rPr>
        <w:t xml:space="preserve">YouTube CEO Susan Wojcicki has announced that the platform now has 1.5 billion monthly logged-in viewers; she also revealed that videos watched via its app can now be resized for screens and shared more easily </w:t>
      </w:r>
      <w:bookmarkStart w:id="0" w:name="_GoBack"/>
      <w:bookmarkEnd w:id="0"/>
      <w:r w:rsidRPr="009E1479">
        <w:rPr>
          <w:sz w:val="40"/>
        </w:rPr>
        <w:t>via private message. Also, Nielsen has announced that its YouTube-centric Digital Ad Ratings now offers cross-device measurement of audiences across all mobile devices and computers.</w:t>
      </w:r>
    </w:p>
    <w:p w:rsidR="008E144F" w:rsidRDefault="009E1479" w:rsidP="009E1479">
      <w:pPr>
        <w:jc w:val="right"/>
        <w:rPr>
          <w:b/>
          <w:i/>
          <w:color w:val="002060"/>
          <w:sz w:val="40"/>
        </w:rPr>
      </w:pPr>
      <w:r w:rsidRPr="009E1479">
        <w:rPr>
          <w:b/>
          <w:i/>
          <w:color w:val="002060"/>
          <w:sz w:val="40"/>
        </w:rPr>
        <w:t>Marketing Land 6/22/17</w:t>
      </w:r>
    </w:p>
    <w:p w:rsidR="009E1479" w:rsidRPr="009E1479" w:rsidRDefault="009E1479" w:rsidP="009E1479">
      <w:pPr>
        <w:jc w:val="right"/>
        <w:rPr>
          <w:b/>
          <w:i/>
          <w:color w:val="002060"/>
          <w:sz w:val="32"/>
          <w:szCs w:val="32"/>
        </w:rPr>
      </w:pPr>
      <w:hyperlink r:id="rId6" w:history="1">
        <w:r w:rsidRPr="009E1479">
          <w:rPr>
            <w:rStyle w:val="Hyperlink"/>
            <w:b/>
            <w:i/>
            <w:sz w:val="32"/>
            <w:szCs w:val="32"/>
          </w:rPr>
          <w:t>http://marketingland.com/youtube-tops-1-5-billion-logged-viewers-every-month-218233</w:t>
        </w:r>
      </w:hyperlink>
    </w:p>
    <w:p w:rsidR="009E1479" w:rsidRPr="009E1479" w:rsidRDefault="009E1479" w:rsidP="009E1479">
      <w:pPr>
        <w:jc w:val="right"/>
        <w:rPr>
          <w:b/>
          <w:i/>
          <w:color w:val="002060"/>
          <w:sz w:val="40"/>
        </w:rPr>
      </w:pPr>
    </w:p>
    <w:sectPr w:rsidR="009E1479" w:rsidRPr="009E1479" w:rsidSect="009E1479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79"/>
    <w:rsid w:val="004A14F9"/>
    <w:rsid w:val="0051611A"/>
    <w:rsid w:val="00746FC2"/>
    <w:rsid w:val="008E144F"/>
    <w:rsid w:val="009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4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4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ketingland.com/youtube-tops-1-5-billion-logged-viewers-every-month-2182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2017-06-23T14:33:00Z</dcterms:created>
  <dcterms:modified xsi:type="dcterms:W3CDTF">2017-06-23T14:40:00Z</dcterms:modified>
</cp:coreProperties>
</file>